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74072E" w:rsidRDefault="0074072E" w:rsidP="0074072E">
      <w:pPr>
        <w:spacing w:line="360" w:lineRule="auto"/>
        <w:jc w:val="center"/>
        <w:rPr>
          <w:rFonts w:ascii="Cambria" w:hAnsi="Cambria" w:cs="Arial"/>
          <w:b/>
          <w:bCs/>
          <w:sz w:val="20"/>
        </w:rPr>
      </w:pPr>
      <w:bookmarkStart w:id="0" w:name="_GoBack"/>
      <w:bookmarkEnd w:id="0"/>
      <w:r w:rsidRPr="0074072E">
        <w:rPr>
          <w:rFonts w:ascii="Cambria" w:hAnsi="Cambria" w:cs="Arial"/>
          <w:b/>
          <w:bCs/>
          <w:sz w:val="20"/>
        </w:rPr>
        <w:t xml:space="preserve">ANEJO I: </w:t>
      </w:r>
    </w:p>
    <w:p w:rsidR="0074072E" w:rsidRPr="0074072E" w:rsidRDefault="0074072E" w:rsidP="0074072E">
      <w:pPr>
        <w:spacing w:line="360" w:lineRule="auto"/>
        <w:jc w:val="center"/>
        <w:rPr>
          <w:rFonts w:ascii="Cambria" w:hAnsi="Cambria" w:cs="Arial"/>
          <w:b/>
          <w:bCs/>
          <w:sz w:val="20"/>
        </w:rPr>
      </w:pPr>
      <w:r w:rsidRPr="0074072E">
        <w:rPr>
          <w:rFonts w:ascii="Cambria" w:hAnsi="Cambria" w:cs="Arial"/>
          <w:b/>
          <w:bCs/>
          <w:sz w:val="20"/>
        </w:rPr>
        <w:t xml:space="preserve">CRITERIOS EVALUABLES DE FORMA AUTOMÁTICA MEDIANTE FÓRMULAS </w:t>
      </w:r>
    </w:p>
    <w:p w:rsidR="0074072E" w:rsidRPr="0074072E" w:rsidRDefault="0074072E" w:rsidP="0074072E">
      <w:pPr>
        <w:autoSpaceDE w:val="0"/>
        <w:autoSpaceDN w:val="0"/>
        <w:adjustRightInd w:val="0"/>
        <w:spacing w:after="120" w:line="360" w:lineRule="auto"/>
        <w:jc w:val="both"/>
        <w:rPr>
          <w:rFonts w:ascii="Cambria" w:eastAsia="Calibri" w:hAnsi="Cambria" w:cs="Arial"/>
          <w:bCs/>
          <w:color w:val="000000"/>
          <w:sz w:val="20"/>
          <w:lang w:eastAsia="en-US"/>
        </w:rPr>
      </w:pPr>
      <w:r w:rsidRPr="0074072E">
        <w:rPr>
          <w:rFonts w:ascii="Cambria" w:hAnsi="Cambria" w:cs="Arial"/>
          <w:iCs/>
          <w:color w:val="000000"/>
          <w:sz w:val="2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ascii="Cambria" w:eastAsia="Calibri" w:hAnsi="Cambria" w:cs="Arial"/>
          <w:b/>
          <w:bCs/>
          <w:color w:val="000000"/>
          <w:sz w:val="20"/>
          <w:lang w:eastAsia="en-US"/>
        </w:rPr>
        <w:t xml:space="preserve"> </w:t>
      </w:r>
      <w:r w:rsidR="00043EE2">
        <w:rPr>
          <w:rFonts w:ascii="Cambria" w:eastAsia="Calibri" w:hAnsi="Cambria" w:cs="Arial"/>
          <w:b/>
          <w:bCs/>
          <w:color w:val="000000"/>
          <w:sz w:val="20"/>
          <w:lang w:eastAsia="en-US"/>
        </w:rPr>
        <w:t>INSTALACIONES CONTRA INCENDIOS PARA LA OBRA "NUEVO PABELLÓN POLIDEPORTIVO JOSE RAMÓN LÓPEZ DÍAZ-FLOR" en Ceuta</w:t>
      </w:r>
      <w:r w:rsidR="0072674A">
        <w:rPr>
          <w:rFonts w:ascii="Cambria" w:eastAsia="Calibri" w:hAnsi="Cambria" w:cs="Arial"/>
          <w:b/>
          <w:bCs/>
          <w:color w:val="000000"/>
          <w:sz w:val="20"/>
          <w:lang w:eastAsia="en-US"/>
        </w:rPr>
        <w:t xml:space="preserve"> </w:t>
      </w:r>
      <w:r w:rsidR="00C55DA3" w:rsidRPr="0074072E">
        <w:rPr>
          <w:rFonts w:ascii="Cambria" w:hAnsi="Cambria" w:cs="Arial"/>
          <w:b/>
          <w:iCs/>
          <w:color w:val="000000"/>
          <w:sz w:val="20"/>
          <w:szCs w:val="20"/>
        </w:rPr>
        <w:t>Ref.</w:t>
      </w:r>
      <w:r w:rsidRPr="0074072E">
        <w:rPr>
          <w:rFonts w:ascii="Cambria" w:hAnsi="Cambria" w:cs="Arial"/>
          <w:b/>
          <w:iCs/>
          <w:color w:val="000000"/>
          <w:sz w:val="20"/>
          <w:szCs w:val="20"/>
        </w:rPr>
        <w:t xml:space="preserve">: </w:t>
      </w:r>
      <w:r w:rsidR="00043EE2">
        <w:rPr>
          <w:rFonts w:ascii="Cambria" w:hAnsi="Cambria" w:cs="Arial"/>
          <w:b/>
          <w:iCs/>
          <w:color w:val="000000"/>
          <w:sz w:val="20"/>
          <w:szCs w:val="20"/>
        </w:rPr>
        <w:t>TSA0066168</w:t>
      </w:r>
      <w:r w:rsidR="0072674A">
        <w:rPr>
          <w:rFonts w:ascii="Cambria" w:hAnsi="Cambria" w:cs="Arial"/>
          <w:b/>
          <w:iCs/>
          <w:color w:val="000000"/>
          <w:sz w:val="20"/>
          <w:szCs w:val="20"/>
        </w:rPr>
        <w:t xml:space="preserve"> </w:t>
      </w:r>
      <w:r w:rsidR="005F49E4">
        <w:rPr>
          <w:rFonts w:ascii="Cambria" w:hAnsi="Cambria" w:cs="Arial"/>
          <w:b/>
          <w:iCs/>
          <w:color w:val="000000"/>
          <w:sz w:val="20"/>
          <w:szCs w:val="20"/>
        </w:rPr>
        <w:t>-</w:t>
      </w:r>
      <w:r w:rsidRPr="0074072E">
        <w:rPr>
          <w:rFonts w:ascii="Cambria" w:hAnsi="Cambria" w:cs="Arial"/>
          <w:b/>
          <w:iCs/>
          <w:color w:val="000000"/>
          <w:sz w:val="20"/>
          <w:szCs w:val="20"/>
        </w:rPr>
        <w:t xml:space="preserve"> </w:t>
      </w:r>
      <w:r w:rsidRPr="0074072E">
        <w:rPr>
          <w:rFonts w:ascii="Cambria" w:eastAsia="Calibri" w:hAnsi="Cambria" w:cs="Arial"/>
          <w:bCs/>
          <w:color w:val="000000"/>
          <w:sz w:val="20"/>
          <w:lang w:eastAsia="en-US"/>
        </w:rPr>
        <w:t xml:space="preserve">se compromete en nombre propio o de la empresa a que representa, a prestar el objeto del presente pliego por un importe total de ………………………………………………………………. EUROS (………………. €) </w:t>
      </w:r>
      <w:r w:rsidR="00043EE2">
        <w:rPr>
          <w:rFonts w:ascii="Cambria" w:eastAsia="Calibri" w:hAnsi="Cambria" w:cs="Arial"/>
          <w:bCs/>
          <w:color w:val="000000"/>
          <w:sz w:val="20"/>
          <w:lang w:eastAsia="en-US"/>
        </w:rPr>
        <w:t>IPSI</w:t>
      </w:r>
      <w:r w:rsidRPr="0074072E">
        <w:rPr>
          <w:rFonts w:ascii="Cambria" w:eastAsia="Calibri" w:hAnsi="Cambria" w:cs="Arial"/>
          <w:bCs/>
          <w:color w:val="000000"/>
          <w:sz w:val="20"/>
          <w:lang w:eastAsia="en-US"/>
        </w:rPr>
        <w:t xml:space="preserve"> incluido de acuerdo con el siguiente cuadro de unidades y precios:</w:t>
      </w:r>
    </w:p>
    <w:p w:rsidR="0074072E" w:rsidRPr="0074072E" w:rsidRDefault="0074072E" w:rsidP="0074072E">
      <w:pPr>
        <w:suppressAutoHyphens/>
        <w:spacing w:line="360" w:lineRule="auto"/>
        <w:ind w:left="454"/>
        <w:jc w:val="center"/>
        <w:rPr>
          <w:rFonts w:ascii="Cambria" w:hAnsi="Cambria" w:cs="Arial"/>
          <w:b/>
          <w:bCs/>
          <w:spacing w:val="-2"/>
          <w:sz w:val="20"/>
          <w:szCs w:val="20"/>
          <w:lang w:val="es-ES_tradnl" w:eastAsia="x-none"/>
        </w:rPr>
      </w:pPr>
      <w:bookmarkStart w:id="1" w:name="cuadro_anejo_I"/>
      <w:r w:rsidRPr="0074072E">
        <w:rPr>
          <w:rFonts w:ascii="Cambria" w:hAnsi="Cambria" w:cs="Arial"/>
          <w:b/>
          <w:bCs/>
          <w:spacing w:val="-2"/>
          <w:sz w:val="20"/>
          <w:szCs w:val="20"/>
          <w:lang w:val="es-ES_tradnl" w:eastAsia="x-none"/>
        </w:rPr>
        <w:t>CUADRO DE UNIDADES Y PRECIOS</w:t>
      </w:r>
    </w:p>
    <w:p w:rsidR="0074072E" w:rsidRPr="002431BC" w:rsidRDefault="0074072E" w:rsidP="002431BC">
      <w:pPr>
        <w:widowControl w:val="0"/>
        <w:suppressAutoHyphens/>
        <w:autoSpaceDE w:val="0"/>
        <w:autoSpaceDN w:val="0"/>
        <w:spacing w:line="360" w:lineRule="auto"/>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043EE2" w:rsidRPr="00043EE2" w:rsidTr="00C55DA3">
        <w:trPr>
          <w:tblHeader/>
        </w:trPr>
        <w:tc>
          <w:tcPr>
            <w:tcW w:w="500" w:type="pct"/>
            <w:shd w:val="clear" w:color="auto" w:fill="D7DBDD"/>
            <w:vAlign w:val="center"/>
          </w:tcPr>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Nº Uds.</w:t>
            </w:r>
          </w:p>
        </w:tc>
        <w:tc>
          <w:tcPr>
            <w:tcW w:w="400" w:type="pct"/>
            <w:shd w:val="clear" w:color="auto" w:fill="D7DBDD"/>
            <w:vAlign w:val="center"/>
          </w:tcPr>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Ud.</w:t>
            </w:r>
          </w:p>
        </w:tc>
        <w:tc>
          <w:tcPr>
            <w:tcW w:w="2550" w:type="pct"/>
            <w:shd w:val="clear" w:color="auto" w:fill="D7DBDD"/>
            <w:vAlign w:val="center"/>
          </w:tcPr>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Descripción</w:t>
            </w:r>
          </w:p>
        </w:tc>
        <w:tc>
          <w:tcPr>
            <w:tcW w:w="700" w:type="pct"/>
            <w:shd w:val="clear" w:color="auto" w:fill="D7DBDD"/>
            <w:vAlign w:val="center"/>
          </w:tcPr>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Precio unit. (IPSI no incluido)</w:t>
            </w:r>
          </w:p>
        </w:tc>
        <w:tc>
          <w:tcPr>
            <w:tcW w:w="850" w:type="pct"/>
            <w:shd w:val="clear" w:color="auto" w:fill="D7DBDD"/>
            <w:vAlign w:val="center"/>
          </w:tcPr>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(IPSI no incluido)</w:t>
            </w: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INSTALACIONES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PROTECCIÓN CONTRA INCENDIOS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DETECCION Y ALARMA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Central de detección de incendios microprocesada de 8 zonas, con control de nivel de acceso mediante llave, dispone de 8 bucles de detección convencional con final de línea activo, 2 salidas vigiladas de evacuación, relé de fuego (alarma general) y relé de avería general, salida auxiliar de 24 Vcc, batería de 12 V-7 Ah, teclado de manejo y leds de indicación de alarma, con función de supervisión de todo el sistema. Dispone de selección de zona de pulsadores o de zona de detectores, retardo de las salidas y conexión a módulo de relés. Preparada para poderse conectarse a equipo de control remoto. Equipo conforme a Norma EN 54-2 y 4. Totalmente instalado, certificado y en funcionamiento; i/p.p. de conexiones y medios auxiliares.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15</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Pulsador de emergencia - evacuación, en color verde, con microrruptor, tapa de protección de matacrilato </w:t>
            </w:r>
            <w:r>
              <w:rPr>
                <w:rFonts w:ascii="Cambria" w:hAnsi="Cambria"/>
                <w:sz w:val="20"/>
                <w:szCs w:val="20"/>
              </w:rPr>
              <w:lastRenderedPageBreak/>
              <w:t>transparente, sistema de comprobación con llave de rearme y lámina de plástico calibrada para que se enclave y no rompa. Totalmente instalado, certificado y en funcionamiento; i/p.p. de conexiones.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9</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Sirena con indicación luminosa de foco de tipo LED de alarma de incendio, para uso interior o exterior, en color rojo. De 95 dB de nivel sonoro a 1 m y grado de protección IP-30 ó IP-65. Equipo con certificado CE y CPR, conforme a Norma EN 54-3. Totalmente instalado, certificado y en funcionamiento; i/p.p. de conexiones.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1.406,87</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m</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Suministro e instalación de metro lineal de cable manguera para el lazo analógico, formado por un par de hilos trenzados y apantallados de sección 1,5mm2, pantalla de aluminio con hilo de drenaje. Resistente al fuego según UNE 50200, de color rojo y cobre pulido flexible, resistente al fuego y libre de halógenos. Aislamiento de silicona. Instalado bajo tubo PVC diám 16mm, en superficie y en ciertos tramos empotrados. Incluso p.p. de cajas de derivación, regletas, soportes y pequeño material. Totalmente medida la longitud instalada, conexionado y probado.</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89</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Detector óptico de humos de bajo perfil, equipado con doble indicador luminoso, salida de alarma remota, zócalo y protector de polvo. Conexión a 2 hilos. Equipo conforme a Norma EN 54-7 y Certificado LPCB. Totalmente instalado, certificado y en funcionamiento; i/p.p. de conexiones y medios auxiliares.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Controlador secuencial de ventilación y climatización universal, modular, configurable, electrónico y compatible Konnex; algoritmos P, PI o PID con 5 aplicaciones precargadas y 4 vírgenes de libre configuración; con 6 EU, 2 SA, 2 SD y 1 lazo de </w:t>
            </w:r>
            <w:r>
              <w:rPr>
                <w:rFonts w:ascii="Cambria" w:hAnsi="Cambria"/>
                <w:sz w:val="20"/>
                <w:szCs w:val="20"/>
              </w:rPr>
              <w:lastRenderedPageBreak/>
              <w:t>control.Totalmente instalado, certificado y en funcionamiento; i/p.p. de conexiones y medios auxiliares.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EXTINCIÓN MANUAL</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35</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EXTINTOR PORTÁTIL POLVO ABC 6kg EFICACIA 27A 183B</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4</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Extintor de CO2, de 5 kg de agente extintor, de eficacia 89B; equipado con soporte y manguera flexible con trompa. Cuerpo del extintor en chapa de acero, con acabado en pintura de poliéster resistente a la radiación UV. Peso total del equipo aprox. 14 kg. Conforme a Norma UNE-EN 3, con marcado CE y certificado AENOR. Totalmente montado. Medida la unidad instalada.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11</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Boca de incendio equipada (B.I.E.), compuesta por armario horizontal de chapa de acero de dimensiones 750x600x195 mm, pintado con pintura de poléster, con rejilla lateral de ventilación y taladros inferiopres para desagüe. Carrete interior pintado en rojo reversible, no abatible; y puerta de marco estrecho con cristal al ácido, con cerradura abrefácil en ABS. Manguera semirrígida de diámetro 25 mm y 20 m de longitud fabricada según UNE-EN 694 y con Certificado AENOR, lanza de triple efecto (chorro, pulverización cónica y cierre), válvula de esfera con roscas de 1" y con pieza de comprobación con manómetro. Equipo conforme a Norma UNE-EN 671-1.Totalmente instalada; i/p.p. de conexiones y medios auxiliares.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11</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Pulsador de emergencia - evacuación, en color verde, con microrruptor, tapa de protección de matacrilato transparente, sistema de comprobación con llave de rearme y lámina de plástico calibrada para que se enclave y no rompa. Totalmente instalado, certificado y </w:t>
            </w:r>
            <w:r>
              <w:rPr>
                <w:rFonts w:ascii="Cambria" w:hAnsi="Cambria"/>
                <w:sz w:val="20"/>
                <w:szCs w:val="20"/>
              </w:rPr>
              <w:lastRenderedPageBreak/>
              <w:t>en funcionamiento; i/p.p. de conexiones.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ALUMBRADO DE EMERGENCIA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5</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MONTAJE SIN SUMINISTRO.  Bloque autónomo de emergencia IP65 IK 07, modelo ZEMPER serie MAXILUM  AUTO TEST, PME3200X o equivalente. No Permanente, instalación en superficie, de 2300 lúm.  Indicador de carga y funcionamiento mediante led verde. Autonomia 1 hora. Equipado con batería Ni-Cd. Construido según normas UNE 20-392-93 y UNE-EN 60598-2-22. Etiqueta de señalización, replanteo, montaje, pequeño material y conexionado. Medida la unidad instalada y en funcionamiento.  Se incluye todo el material necesario para su puesta en funcionamiento, así como la descarga en obra y colocación en ubicación definitiva según planos. TRAGSA suministrará el bloque autónomo de emergencia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19</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MONTAJE SIN SUMINISTRO. Bloque autónomo de emergencia IP40 IK 04, modelo ZEMPER serie SPAZIO REDONDA LENTE DIRECCIONAL REF. LSR3181EXP o equivalente, con sistema AUTOTEST. Enrasado en techo, de 200 lúm. Facil instalación. Lente Direccional especial para VIA DE EVACUACION.  Indicador de carga y funcionamiento mediante led verde. Autonomia 1 hora. Equipado con batería estanca de alta temperatura. Conexión de telemando. Construido según normas UNE 20-392-93 y UNE-EN 60598-2-22. Incluso etiqueta de señalización, replanteo, p. p. de ayudas de albañilería, medios auxiliares  montaje, pequeño material y conexionado. Medida la unidad instalada, certificada y en funcionamiento.  Se incluye todo el material necesario para su puesta en funcionamiento, así como la descarga en obra y colocación en ubicación definitiva </w:t>
            </w:r>
            <w:r>
              <w:rPr>
                <w:rFonts w:ascii="Cambria" w:hAnsi="Cambria"/>
                <w:sz w:val="20"/>
                <w:szCs w:val="20"/>
              </w:rPr>
              <w:lastRenderedPageBreak/>
              <w:t>según planos. TRAGSA suministrará el bloque autónomo de emergencia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68</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MONTAJE SIN SUMINISTRO. Bloque autónomo de emergencia IP40 IK 04, modelo ZEMPER serie SPAZIO REDONDA o equivalente con banderola de señalización de vía de evacuación REF. LSR3180EXP+ABX1741 con sistema AUTOTEST. Enrasado en techo, de 200 lúm. Facil instalación. Lente Redonda, indicada en zonas catalogadas como anti pánico.  Indicador de carga y funcionamiento mediante led verde. Autonomia 1 horas. Equipado con batería Ni-Mh estanca de alta temperatura. Conexión de telemando. Construido según normas UNE 20-392-93 y UNE-EN 60598-2-22. incluso Etiqueta de señalización, p.p. de ayudas de albañilería, medios auxiliares, replanteo, montaje, pequeño material y conexionado. Medida la unidad instalada, certificada y en funcionamiento.  Se incluye todo el material necesario para su puesta en funcionamiento, así como la descarga en obra y colocación en ubicación definitiva según planos. TRAGSA suministrará el bloque autónomo de emergencia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64</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MONTAJE SIN SUMINISTRO. Bloque autónomo de emergencia IP40 IK 04, modelo ZEMPER serie SPAZIO REDONDA LENTE REDONDA o equivalente REF. LSR3180EXP con sistema AUTOTEST. Enrasado en techo, de 200 lúm. Facil instalación. Lente Redonda, indicada en zonas catalogadas como anti pánico.  Indicador de carga y funcionamiento mediante led verde. Autonomia 1 horas. Equipado con batería Ni-Mh estanca de alta temperatura. Conexión de telemando. Construido según normas UNE 20-392-93 y UNE-EN 60598-2-22. Incluso  etiqueta de señalización, p. p. de </w:t>
            </w:r>
            <w:r>
              <w:rPr>
                <w:rFonts w:ascii="Cambria" w:hAnsi="Cambria"/>
                <w:sz w:val="20"/>
                <w:szCs w:val="20"/>
              </w:rPr>
              <w:lastRenderedPageBreak/>
              <w:t>ayudas de albañilería, medios auxiliares,  replanteo, montaje, pequeño material y conexionado. Medida la unidad instalada, ceertificada y en funcionamiento.  Se incluye todo el material necesario para su puesta en funcionamiento, así como la descarga en obra y colocación en ubicación definitiva según planos. TRAGSA suministrará el bloque autónomo de emergencia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20</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MONTAJE SIN SUMINISTRO. Bloque autónomo de emergencia IP65 IK 07, modelo ZEMPER serie T.LED.  AUTO TEST EVOLUX CON BANDEROLA DE SEÑALIZACIÓN DE VÍA DE EVACUACIÓN Ref. LTE3150EXP+ABT1781. o equivalente Permanente / No Permanente, de superficie ó empotrado en techo, de 150 lúm. con 12 LPLED.  Indicador de carga y funcionamiento mediante led verde. Autonomia 1 hora. Equipado con batería Ni-Mh y sistema de carga pulsada 90% eficiente. Construido según normas UNE 20-392-93 y UNE-EN 60598-2-22. Incluso  etiqueta de señalización, p. p. de ayudas de albañilería, medios auxiliares, replanteo, montaje, pequeño material y conexionado. Medida la unidad instalada, certificada y en funcionamiento. Se incluye todo el material necesario para su puesta en funcionamiento, así como la descarga en obra y colocación en ubicación definitiva según planos. TRAGSA suministrará el bloque autónomo de emergencia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12</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MONTAJE SIN SUMINISTRO. Bloque autónomo de emergencia IP65 IK 07, modelo ZEMPER serie T.LED.  AUTO TEST EVOLUX  Ref. LTE3150EXP o equivalente. Permanente / No Permanente, de superficie ó empotrado en techo, de 150 lúm. con 12 LPLED.  </w:t>
            </w:r>
            <w:r>
              <w:rPr>
                <w:rFonts w:ascii="Cambria" w:hAnsi="Cambria"/>
                <w:sz w:val="20"/>
                <w:szCs w:val="20"/>
              </w:rPr>
              <w:lastRenderedPageBreak/>
              <w:t>Indicador de carga y funcionamiento mediante led verde. Autonomia 1 hora. Equipado con batería Ni-Mh y sistema de carga pulsada 90% eficiente. Construido según normas UNE 20-392-93 y UNE-EN 60598-2-22. Incluso Etiqueta de señalización, p. p. de ayudas de albañilería, medioa auxiliares, replanteo, montaje, pequeño material y conexionado. Medida la unidad instalada, certificada y en funcionamiento. Se incluye todo el material necesario para su puesta en funcionamiento, así como la descarga en obra y colocación en ubicación definitiva según planos. TRAGSA suministrará el bloque autónomo de emergencia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4</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MONTAJE SIN SUMINISTRO. Bloque autónomo de emergencia IP65 IK 07, modelo ZEMPER serie T.LED.  AUTO TEST EVOLUX, LTE3300EXP Permanente / No Permanente o equivalente, de superficie ó empotrado en techo, de 315 lúm. con 12 LPLED.  Indicador de carga y funcionamiento mediante led verde. Autonomia 1 hora. Equipado con batería Ni-Mh y sistema de carga pulsada 90% eficiente. Construido según normas UNE 20-392-93 y UNE-EN 60598-2-22. Incluso Etiqueta de señalización, p.p. de ayudas de albañilería, medios auxiliares,  replanteo, montaje, pequeño material y conexionado. Medida la unidad instalada, certificada y en funcionamiento. Se incluye todo el material necesario para su puesta en funcionamiento, así como la descarga en obra y colocación en ubicación definitiva según planos. TRAGSA suministrará el bloque autónomo de emergencia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SEÑALIZACIÓN</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EQUIPOS CI</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21</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Señal para equipo o medio de extinción manual de instalación de protección contra incendios (P.C.I.), fotoluminiscente, de Clase B (150 minicandelas); fabricada en material plástico, de dimensiones 297x210 mm (DIN-A4), conforme a UNE 23033-1 y UNE 23035:2003. Totalmente instalada y certificada. Visible a 10 m conforme al CTE DB SI-4.</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15</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Señal para equipo o medio de extinción manual de instalación de protección contra incendios (P.C.I.), de alta luminiscencia, Clase A (300 minicandelas); fabricada en material plástico, de dimensiones 297x210 mm (DIN-A4), conforme a UNE 23033-1 y UNE 23035:2003. Totalmente instalada y certificada. Visible a 10 m conforme al CTE DB SI-4.</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EVACUACION Y EMERGENCIA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12</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Señal de indicación de evacuación o de emergencia, fotoluminiscente, de Clase B (150 minicandelas); fabricada en material plástico, de dimensiones 297x210 mm (DIN-A4), conforme a UNE 23034:1998 y UNE 23035:2003. Totalmente instalada y certificada. Visible a 10 m. Conforme al CTE DB SI-3.</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17</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Señal de indicación de evacuación o de emergencia, fotoluminiscente, de Clase B (150 minicandelas); fabricada en material plástico, de dimensiones 297x105 mm, conforme a UNE 23034:1998 y UNE 23035:2003. Totalmente instalada y certificada. Visible a 10 m. Conforme al CTE DB SI-3.</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58</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Señal de indicación de evacuación o de emergencia, de alta luminiscencia, Clase A (300 minicandelas); fabricada en material plástico, de dimensiones 240x100 mm, conforme a UNE 23034:1998 y UNE 23035:2003. Totalmente instalada y certificada.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45</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Señal de indicación de evacuación o de emergencia, de alta luminiscencia, Clase A (300 minicandelas); fabricada en material plástico, de dimensiones 210x210 mm, conforme a UNE 23034:1998 y UNE 23035:2003. Totalmente instalada y certificada. Visible a 10 m. Conforme al CTE DB SI-3.</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FONTANERIA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Acometida a la red general municipal de agua DN 50 mm, hasta una longitud máxima de 8 m, realizada con tubo de polietileno de alta densidad (PE-100) de 50 mm de diámetro nominal (2") y PN=16 atm, conforme a UNE-EN 12201, con collarín de toma en carga multimaterial DN90-2", llave de esfera latón roscar de 2". Totalmente terminada, certificada y en funcionamiento, i/p.p. de piezas especiales, accesorios y medios auxiliares, sin incluir obra civil. Conforme a CTE DB HS-4. Medida la unidad terminada.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149,43</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m</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Tubería de polietileno reticulado fabricada por el método de Peróxido (Engel) PEX-A rígida, de 50x4,6 mm, serie 5, PN 6 atm, conforme UNE-EN ISO 15875-1 y 5 + A1; para tuberías de alimentación, distribución e interiores, de agua fría y/o ACS. Totalmente montada, certificada y en funcionamiento, incluyendo p.p. de piezas especiales (codos, manguitos, etc), protección de tubo corrugado de polipropileno (azul/rojo) y p.p de medios auxiliares. Conforme a CTE DB HS-4.</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MONTAJE SIN SUMINISTRO. Grupo de presión de incendios con electrobomba principal  de 5,5 CV de acero inoxidable AISI-304 y bomba principal diesel de 8,4 CV en hierro fundido, montados sobre bancada, para rendimientos recomendados de 12 m3/h a 40-60 mca. Incorpora bomba jockey trifásica de 1,20 CV, colector de </w:t>
            </w:r>
            <w:r>
              <w:rPr>
                <w:rFonts w:ascii="Cambria" w:hAnsi="Cambria"/>
                <w:sz w:val="20"/>
                <w:szCs w:val="20"/>
              </w:rPr>
              <w:lastRenderedPageBreak/>
              <w:t>aspiración con válvulas de seccionamiento, colector de impulsión con válvulas de corte y retención, válvula principal de retención y colector de pruebas de 2" con caudalímetro y válvula, cuadro eléctromecánico de maniobras para control de 2 bombas con doble cargador de baterías, 2 baterías de 12 V, depósito de gasoil para 2 horas de autonomía y silencioso de escape integrado en el motor. Equipo conforme a Norma UNE 23500-90, totalmente instalado, certificado y en funcionamiento; i/p.p. de pruebas y conexiones. Se incluye todo el material necesario para su puesta en funcionamiento, así como la descarga en obra y colocación en ubicación definitiva según planos. TRAGSA suministrará el grupo de presión en obra.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99,91</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m</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Tubería de instalación de red de distribución de agua contra incendios, formada por tubo de acero negro para soldar, DIN-2440 de 1 1/2" (DN40), sin calorifugar, con acabado con 2 manos de esmalte sintético brillante en color rojo (RAL 3000 o similar). Totalmente montada; i/p.p. de uniones, soportes y accesorios.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129,48</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m</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Tubería de instalación de red de distribución de agua contra incendios, formada por tubo de acero negro para soldar, DIN-2440 de 1 1/4" (DN32), sin calorifugar, con acabado con 2 manos de esmalte sintético brillante en color rojo (RAL 3000 o similar). Totalmente montada; i/p.p. de uniones, soportes y accesorios.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SELLADO Y PASO DE TUBERIAS</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10</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Sistema de sellado contra el fuego de pasos de tuberías combustibles de diámetros exteriores desde 32 mm hasta 51 mm. a través tanto de muro como de forjado, hasta EI 180 mediante Abrazaderas Intumescentes CFS-C P 50. Ensayado y homologado según EN 1366-3. </w:t>
            </w:r>
            <w:r>
              <w:rPr>
                <w:rFonts w:ascii="Cambria" w:hAnsi="Cambria"/>
                <w:sz w:val="20"/>
                <w:szCs w:val="20"/>
              </w:rPr>
              <w:lastRenderedPageBreak/>
              <w:t>Marcado CE. Medida la unidad instalada.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Tr="00C55DA3">
        <w:tc>
          <w:tcPr>
            <w:tcW w:w="5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3</w:t>
            </w:r>
          </w:p>
        </w:tc>
        <w:tc>
          <w:tcPr>
            <w:tcW w:w="400" w:type="pct"/>
            <w:vAlign w:val="center"/>
          </w:tcPr>
          <w:p w:rsidR="00043EE2" w:rsidRDefault="00043EE2" w:rsidP="00C55DA3">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u</w:t>
            </w:r>
          </w:p>
        </w:tc>
        <w:tc>
          <w:tcPr>
            <w:tcW w:w="2550" w:type="pct"/>
          </w:tcPr>
          <w:p w:rsidR="00043EE2" w:rsidRDefault="00043EE2" w:rsidP="00043EE2">
            <w:pPr>
              <w:widowControl w:val="0"/>
              <w:suppressAutoHyphens/>
              <w:autoSpaceDE w:val="0"/>
              <w:autoSpaceDN w:val="0"/>
              <w:spacing w:line="360" w:lineRule="auto"/>
              <w:rPr>
                <w:rFonts w:ascii="Cambria" w:hAnsi="Cambria"/>
                <w:sz w:val="20"/>
                <w:szCs w:val="20"/>
              </w:rPr>
            </w:pPr>
            <w:r>
              <w:rPr>
                <w:rFonts w:ascii="Cambria" w:hAnsi="Cambria"/>
                <w:sz w:val="20"/>
                <w:szCs w:val="20"/>
              </w:rPr>
              <w:t>Sellado de pasos de tuberías combustibles de diámetros exteriores desde 40 mm hasta 56 mm, a través de forjado, hasta EI-180, mediante instalación de un collarín Intumex RS-10 de medida correspondiente, en el lado inferior del forjado, fijado al material base. Ensayado y homologado según UNE-EN 13501-2:2004. Medida la unidad instalada.</w:t>
            </w:r>
          </w:p>
        </w:tc>
        <w:tc>
          <w:tcPr>
            <w:tcW w:w="700" w:type="pct"/>
          </w:tcPr>
          <w:p w:rsidR="00043EE2" w:rsidRDefault="00043EE2" w:rsidP="00043EE2">
            <w:pPr>
              <w:widowControl w:val="0"/>
              <w:suppressAutoHyphens/>
              <w:autoSpaceDE w:val="0"/>
              <w:autoSpaceDN w:val="0"/>
              <w:spacing w:line="360" w:lineRule="auto"/>
              <w:rPr>
                <w:rFonts w:ascii="Cambria" w:hAnsi="Cambria"/>
                <w:sz w:val="20"/>
                <w:szCs w:val="20"/>
              </w:rPr>
            </w:pPr>
          </w:p>
        </w:tc>
        <w:tc>
          <w:tcPr>
            <w:tcW w:w="850" w:type="pct"/>
          </w:tcPr>
          <w:p w:rsidR="00043EE2" w:rsidRDefault="00043EE2" w:rsidP="00043EE2">
            <w:pPr>
              <w:widowControl w:val="0"/>
              <w:suppressAutoHyphens/>
              <w:autoSpaceDE w:val="0"/>
              <w:autoSpaceDN w:val="0"/>
              <w:spacing w:line="360" w:lineRule="auto"/>
              <w:rPr>
                <w:rFonts w:ascii="Cambria" w:hAnsi="Cambria"/>
                <w:sz w:val="20"/>
                <w:szCs w:val="20"/>
              </w:rPr>
            </w:pPr>
          </w:p>
        </w:tc>
      </w:tr>
      <w:tr w:rsidR="00043EE2" w:rsidRPr="00043EE2" w:rsidTr="00C55DA3">
        <w:tc>
          <w:tcPr>
            <w:tcW w:w="4150" w:type="pct"/>
            <w:gridSpan w:val="4"/>
            <w:vAlign w:val="center"/>
          </w:tcPr>
          <w:p w:rsidR="00043EE2" w:rsidRDefault="00043EE2" w:rsidP="00C55DA3">
            <w:pPr>
              <w:widowControl w:val="0"/>
              <w:suppressAutoHyphens/>
              <w:autoSpaceDE w:val="0"/>
              <w:autoSpaceDN w:val="0"/>
              <w:spacing w:line="360" w:lineRule="auto"/>
              <w:jc w:val="center"/>
              <w:rPr>
                <w:rFonts w:ascii="Cambria" w:hAnsi="Cambria"/>
                <w:b/>
                <w:sz w:val="20"/>
                <w:szCs w:val="20"/>
              </w:rPr>
            </w:pPr>
          </w:p>
          <w:p w:rsid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Total importe base ofertado  (IPSI no incluido):</w:t>
            </w:r>
          </w:p>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p>
        </w:tc>
        <w:tc>
          <w:tcPr>
            <w:tcW w:w="850" w:type="pct"/>
          </w:tcPr>
          <w:p w:rsidR="00043EE2" w:rsidRPr="00043EE2" w:rsidRDefault="00043EE2" w:rsidP="00043EE2">
            <w:pPr>
              <w:widowControl w:val="0"/>
              <w:suppressAutoHyphens/>
              <w:autoSpaceDE w:val="0"/>
              <w:autoSpaceDN w:val="0"/>
              <w:spacing w:line="360" w:lineRule="auto"/>
              <w:rPr>
                <w:rFonts w:ascii="Cambria" w:hAnsi="Cambria"/>
                <w:b/>
                <w:sz w:val="20"/>
                <w:szCs w:val="20"/>
              </w:rPr>
            </w:pPr>
          </w:p>
        </w:tc>
      </w:tr>
      <w:tr w:rsidR="00043EE2" w:rsidRPr="00043EE2" w:rsidTr="00C55DA3">
        <w:tc>
          <w:tcPr>
            <w:tcW w:w="4150" w:type="pct"/>
            <w:gridSpan w:val="4"/>
            <w:vAlign w:val="center"/>
          </w:tcPr>
          <w:p w:rsidR="00043EE2" w:rsidRDefault="00043EE2" w:rsidP="00C55DA3">
            <w:pPr>
              <w:widowControl w:val="0"/>
              <w:suppressAutoHyphens/>
              <w:autoSpaceDE w:val="0"/>
              <w:autoSpaceDN w:val="0"/>
              <w:spacing w:line="360" w:lineRule="auto"/>
              <w:jc w:val="center"/>
              <w:rPr>
                <w:rFonts w:ascii="Cambria" w:hAnsi="Cambria"/>
                <w:b/>
                <w:sz w:val="20"/>
                <w:szCs w:val="20"/>
              </w:rPr>
            </w:pPr>
          </w:p>
          <w:p w:rsid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de IPSI:</w:t>
            </w:r>
          </w:p>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p>
        </w:tc>
        <w:tc>
          <w:tcPr>
            <w:tcW w:w="850" w:type="pct"/>
          </w:tcPr>
          <w:p w:rsidR="00043EE2" w:rsidRPr="00043EE2" w:rsidRDefault="00043EE2" w:rsidP="00043EE2">
            <w:pPr>
              <w:widowControl w:val="0"/>
              <w:suppressAutoHyphens/>
              <w:autoSpaceDE w:val="0"/>
              <w:autoSpaceDN w:val="0"/>
              <w:spacing w:line="360" w:lineRule="auto"/>
              <w:rPr>
                <w:rFonts w:ascii="Cambria" w:hAnsi="Cambria"/>
                <w:b/>
                <w:sz w:val="20"/>
                <w:szCs w:val="20"/>
              </w:rPr>
            </w:pPr>
          </w:p>
        </w:tc>
      </w:tr>
      <w:tr w:rsidR="00043EE2" w:rsidRPr="00043EE2" w:rsidTr="00C55DA3">
        <w:tc>
          <w:tcPr>
            <w:tcW w:w="4150" w:type="pct"/>
            <w:gridSpan w:val="4"/>
            <w:vAlign w:val="center"/>
          </w:tcPr>
          <w:p w:rsidR="00043EE2" w:rsidRDefault="00043EE2" w:rsidP="00C55DA3">
            <w:pPr>
              <w:widowControl w:val="0"/>
              <w:suppressAutoHyphens/>
              <w:autoSpaceDE w:val="0"/>
              <w:autoSpaceDN w:val="0"/>
              <w:spacing w:line="360" w:lineRule="auto"/>
              <w:jc w:val="center"/>
              <w:rPr>
                <w:rFonts w:ascii="Cambria" w:hAnsi="Cambria"/>
                <w:b/>
                <w:sz w:val="20"/>
                <w:szCs w:val="20"/>
              </w:rPr>
            </w:pPr>
          </w:p>
          <w:p w:rsidR="00043EE2" w:rsidRDefault="00043EE2" w:rsidP="00C55DA3">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total ofertado  (IPSI incluido):</w:t>
            </w:r>
          </w:p>
          <w:p w:rsidR="00043EE2" w:rsidRPr="00043EE2" w:rsidRDefault="00043EE2" w:rsidP="00C55DA3">
            <w:pPr>
              <w:widowControl w:val="0"/>
              <w:suppressAutoHyphens/>
              <w:autoSpaceDE w:val="0"/>
              <w:autoSpaceDN w:val="0"/>
              <w:spacing w:line="360" w:lineRule="auto"/>
              <w:jc w:val="center"/>
              <w:rPr>
                <w:rFonts w:ascii="Cambria" w:hAnsi="Cambria"/>
                <w:b/>
                <w:sz w:val="20"/>
                <w:szCs w:val="20"/>
              </w:rPr>
            </w:pPr>
          </w:p>
        </w:tc>
        <w:tc>
          <w:tcPr>
            <w:tcW w:w="850" w:type="pct"/>
          </w:tcPr>
          <w:p w:rsidR="00043EE2" w:rsidRPr="00043EE2" w:rsidRDefault="00043EE2" w:rsidP="00043EE2">
            <w:pPr>
              <w:widowControl w:val="0"/>
              <w:suppressAutoHyphens/>
              <w:autoSpaceDE w:val="0"/>
              <w:autoSpaceDN w:val="0"/>
              <w:spacing w:line="360" w:lineRule="auto"/>
              <w:rPr>
                <w:rFonts w:ascii="Cambria" w:hAnsi="Cambria"/>
                <w:b/>
                <w:sz w:val="20"/>
                <w:szCs w:val="20"/>
              </w:rPr>
            </w:pPr>
          </w:p>
        </w:tc>
      </w:tr>
    </w:tbl>
    <w:p w:rsidR="00043EE2" w:rsidRDefault="00043EE2" w:rsidP="002431BC">
      <w:pPr>
        <w:widowControl w:val="0"/>
        <w:suppressAutoHyphens/>
        <w:autoSpaceDE w:val="0"/>
        <w:autoSpaceDN w:val="0"/>
        <w:spacing w:line="360" w:lineRule="auto"/>
        <w:rPr>
          <w:rFonts w:ascii="Cambria" w:hAnsi="Cambria"/>
          <w:sz w:val="20"/>
          <w:szCs w:val="20"/>
        </w:rPr>
      </w:pPr>
    </w:p>
    <w:p w:rsidR="002431BC" w:rsidRPr="002431BC" w:rsidRDefault="002431BC" w:rsidP="002431BC">
      <w:pPr>
        <w:widowControl w:val="0"/>
        <w:suppressAutoHyphens/>
        <w:autoSpaceDE w:val="0"/>
        <w:autoSpaceDN w:val="0"/>
        <w:spacing w:line="360" w:lineRule="auto"/>
        <w:rPr>
          <w:rFonts w:ascii="Cambria" w:hAnsi="Cambria"/>
          <w:sz w:val="20"/>
          <w:szCs w:val="20"/>
        </w:rPr>
      </w:pPr>
    </w:p>
    <w:bookmarkEnd w:id="1"/>
    <w:p w:rsidR="003D6A69" w:rsidRPr="002431BC" w:rsidRDefault="003D6A69" w:rsidP="0074072E">
      <w:pPr>
        <w:widowControl w:val="0"/>
        <w:suppressAutoHyphens/>
        <w:autoSpaceDE w:val="0"/>
        <w:autoSpaceDN w:val="0"/>
        <w:spacing w:line="360" w:lineRule="auto"/>
        <w:jc w:val="both"/>
        <w:rPr>
          <w:rFonts w:ascii="Cambria" w:hAnsi="Cambria"/>
          <w:sz w:val="20"/>
          <w:szCs w:val="20"/>
        </w:rPr>
      </w:pPr>
    </w:p>
    <w:p w:rsidR="0074072E" w:rsidRPr="0074072E" w:rsidRDefault="0074072E" w:rsidP="0074072E">
      <w:pPr>
        <w:widowControl w:val="0"/>
        <w:suppressAutoHyphens/>
        <w:autoSpaceDE w:val="0"/>
        <w:autoSpaceDN w:val="0"/>
        <w:spacing w:line="360" w:lineRule="auto"/>
        <w:jc w:val="both"/>
        <w:rPr>
          <w:rFonts w:ascii="Cambria" w:hAnsi="Cambria"/>
          <w:color w:val="FF0000"/>
          <w:sz w:val="20"/>
          <w:szCs w:val="20"/>
        </w:rPr>
      </w:pPr>
      <w:r w:rsidRPr="0074072E">
        <w:rPr>
          <w:rFonts w:ascii="Cambria" w:hAnsi="Cambria"/>
          <w:sz w:val="20"/>
          <w:szCs w:val="20"/>
        </w:rPr>
        <w:t xml:space="preserve">En caso de </w:t>
      </w:r>
      <w:r w:rsidRPr="0074072E">
        <w:rPr>
          <w:rFonts w:ascii="Cambria" w:hAnsi="Cambria" w:cs="Arial"/>
          <w:bCs/>
          <w:iCs/>
          <w:spacing w:val="-3"/>
          <w:sz w:val="20"/>
        </w:rPr>
        <w:t>error</w:t>
      </w:r>
      <w:r w:rsidRPr="0074072E">
        <w:rPr>
          <w:rFonts w:ascii="Cambria" w:hAnsi="Cambria"/>
          <w:sz w:val="20"/>
          <w:szCs w:val="20"/>
        </w:rPr>
        <w:t xml:space="preserve"> aritmético en la valoración total de la oferta se atenderá a los precios unitarios ofertados</w:t>
      </w:r>
      <w:r w:rsidRPr="0074072E">
        <w:rPr>
          <w:rFonts w:ascii="Cambria" w:hAnsi="Cambria"/>
          <w:color w:val="FF0000"/>
          <w:sz w:val="20"/>
          <w:szCs w:val="20"/>
        </w:rPr>
        <w:t>.</w:t>
      </w:r>
    </w:p>
    <w:p w:rsidR="0074072E" w:rsidRPr="0074072E"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74072E">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ascii="Cambria" w:hAnsi="Cambria" w:cs="Arial"/>
          <w:bCs/>
          <w:iCs/>
          <w:spacing w:val="-3"/>
          <w:sz w:val="20"/>
          <w:lang w:val="es-ES_tradnl"/>
        </w:rPr>
        <w:t>.</w:t>
      </w:r>
    </w:p>
    <w:p w:rsidR="005F49E4" w:rsidRDefault="005F49E4" w:rsidP="0074072E">
      <w:pPr>
        <w:widowControl w:val="0"/>
        <w:suppressAutoHyphens/>
        <w:autoSpaceDE w:val="0"/>
        <w:autoSpaceDN w:val="0"/>
        <w:spacing w:line="360" w:lineRule="auto"/>
        <w:jc w:val="both"/>
        <w:rPr>
          <w:rFonts w:ascii="Cambria" w:hAnsi="Cambria" w:cs="Arial"/>
          <w:bCs/>
          <w:i/>
          <w:color w:val="FF0000"/>
          <w:spacing w:val="-3"/>
          <w:sz w:val="20"/>
        </w:rPr>
      </w:pPr>
    </w:p>
    <w:p w:rsidR="005F49E4" w:rsidRDefault="005F49E4" w:rsidP="0074072E">
      <w:pPr>
        <w:suppressAutoHyphens/>
        <w:spacing w:line="360" w:lineRule="auto"/>
        <w:jc w:val="right"/>
        <w:rPr>
          <w:rFonts w:ascii="Cambria" w:hAnsi="Cambria" w:cs="Arial"/>
          <w:bCs/>
          <w:spacing w:val="-3"/>
          <w:sz w:val="20"/>
        </w:rPr>
      </w:pPr>
    </w:p>
    <w:p w:rsidR="005F49E4" w:rsidRDefault="0074072E" w:rsidP="0074072E">
      <w:pPr>
        <w:suppressAutoHyphens/>
        <w:spacing w:line="360" w:lineRule="auto"/>
        <w:jc w:val="right"/>
        <w:rPr>
          <w:rFonts w:ascii="Cambria" w:hAnsi="Cambria" w:cs="Arial"/>
          <w:bCs/>
          <w:spacing w:val="-3"/>
          <w:sz w:val="20"/>
        </w:rPr>
      </w:pPr>
      <w:r w:rsidRPr="0074072E">
        <w:rPr>
          <w:rFonts w:ascii="Cambria" w:hAnsi="Cambria" w:cs="Arial"/>
          <w:bCs/>
          <w:spacing w:val="-3"/>
          <w:sz w:val="20"/>
        </w:rPr>
        <w:t>(Sello , fecha y firma del ofertante)</w:t>
      </w:r>
    </w:p>
    <w:p w:rsidR="006E447F" w:rsidRDefault="005F49E4" w:rsidP="005F49E4">
      <w:pPr>
        <w:widowControl w:val="0"/>
        <w:suppressAutoHyphens/>
        <w:autoSpaceDE w:val="0"/>
        <w:autoSpaceDN w:val="0"/>
        <w:spacing w:line="360" w:lineRule="auto"/>
        <w:jc w:val="right"/>
        <w:rPr>
          <w:rFonts w:ascii="Cambria" w:hAnsi="Cambria" w:cs="Arial"/>
          <w:bCs/>
          <w:i/>
          <w:spacing w:val="-3"/>
          <w:sz w:val="20"/>
        </w:rPr>
      </w:pPr>
      <w:r w:rsidRPr="003D6A69">
        <w:rPr>
          <w:rFonts w:ascii="Cambria" w:hAnsi="Cambria" w:cs="Arial"/>
          <w:bCs/>
          <w:i/>
          <w:spacing w:val="-3"/>
          <w:sz w:val="20"/>
        </w:rPr>
        <w:t>(Se deben firmar todas las hojas de la oferta)</w:t>
      </w:r>
    </w:p>
    <w:p w:rsidR="006E447F" w:rsidRDefault="006E447F">
      <w:pPr>
        <w:rPr>
          <w:rFonts w:ascii="Cambria" w:hAnsi="Cambria" w:cs="Arial"/>
          <w:bCs/>
          <w:i/>
          <w:spacing w:val="-3"/>
          <w:sz w:val="20"/>
        </w:rPr>
      </w:pPr>
      <w:r>
        <w:rPr>
          <w:rFonts w:ascii="Cambria" w:hAnsi="Cambria" w:cs="Arial"/>
          <w:bCs/>
          <w:i/>
          <w:spacing w:val="-3"/>
          <w:sz w:val="20"/>
        </w:rPr>
        <w:br w:type="page"/>
      </w: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b/>
          <w:sz w:val="20"/>
        </w:rPr>
      </w:pPr>
      <w:r>
        <w:rPr>
          <w:rFonts w:ascii="Cambria" w:hAnsi="Cambria" w:cs="Arial"/>
          <w:b/>
          <w:sz w:val="20"/>
        </w:rPr>
        <w:lastRenderedPageBreak/>
        <w:t>ANEJ</w:t>
      </w:r>
      <w:r w:rsidRPr="0074072E">
        <w:rPr>
          <w:rFonts w:ascii="Cambria" w:hAnsi="Cambria" w:cs="Arial"/>
          <w:b/>
          <w:sz w:val="20"/>
        </w:rPr>
        <w:t>O II</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DECLARACIÓN RESPONSABLE DE CUMPLIMIENTO DE LOS REQUISITOS MÍNIMOS PARA LICITAR AL CONCURSO </w:t>
      </w:r>
      <w:r w:rsidR="00043EE2">
        <w:rPr>
          <w:rFonts w:ascii="Cambria" w:hAnsi="Cambria" w:cs="Arial"/>
          <w:b/>
          <w:spacing w:val="-3"/>
          <w:sz w:val="20"/>
        </w:rPr>
        <w:t>INSTALACIONES CONTRA INCENDIOS PARA LA OBRA "NUEVO PABELLÓN POLIDEPORTIVO JOSE RAMÓN LÓPEZ DÍAZ-FLOR" en Ceuta</w:t>
      </w: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Ref. </w:t>
      </w:r>
      <w:r w:rsidR="00043EE2">
        <w:rPr>
          <w:rFonts w:ascii="Cambria" w:hAnsi="Cambria" w:cs="Arial"/>
          <w:b/>
          <w:spacing w:val="-3"/>
          <w:sz w:val="20"/>
        </w:rPr>
        <w:t>TSA0066168</w:t>
      </w:r>
    </w:p>
    <w:p w:rsidR="006E447F" w:rsidRPr="0074072E" w:rsidRDefault="006E447F" w:rsidP="006E447F">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Don .............................................................................................................................................., como ..............................................................................................................................................................., de la Empresa...................................................................................................................................................</w:t>
      </w:r>
    </w:p>
    <w:p w:rsidR="006E447F" w:rsidRPr="0074072E" w:rsidRDefault="006E447F" w:rsidP="006E447F">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74072E">
        <w:rPr>
          <w:rFonts w:ascii="Cambria" w:hAnsi="Cambria" w:cs="Arial"/>
          <w:b/>
          <w:spacing w:val="-3"/>
          <w:sz w:val="20"/>
        </w:rPr>
        <w:t>DECLARA BAJO SU RESPONSABILIDAD:</w:t>
      </w:r>
      <w:r w:rsidRPr="0074072E">
        <w:rPr>
          <w:rFonts w:ascii="Cambria" w:hAnsi="Cambria" w:cs="Arial"/>
          <w:spacing w:val="-3"/>
          <w:sz w:val="20"/>
        </w:rPr>
        <w:t xml:space="preserve"> </w:t>
      </w:r>
      <w:r w:rsidRPr="0074072E">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Pr>
          <w:rFonts w:ascii="Cambria" w:hAnsi="Cambria" w:cs="Arial"/>
          <w:sz w:val="20"/>
        </w:rPr>
        <w:t>l</w:t>
      </w:r>
      <w:r w:rsidRPr="0074072E">
        <w:rPr>
          <w:rFonts w:ascii="Cambria" w:hAnsi="Cambria" w:cs="Arial"/>
          <w:i/>
          <w:sz w:val="20"/>
        </w:rPr>
        <w:t>a Empresa de Transformación Agraria, S.A., S.M.E., M.P</w:t>
      </w:r>
      <w:r>
        <w:rPr>
          <w:rFonts w:ascii="Cambria" w:hAnsi="Cambria" w:cs="Arial"/>
          <w:i/>
          <w:sz w:val="20"/>
        </w:rPr>
        <w:t>.</w:t>
      </w:r>
      <w:r w:rsidRPr="0074072E">
        <w:rPr>
          <w:rFonts w:ascii="Cambria" w:hAnsi="Cambria" w:cs="Arial"/>
          <w:i/>
          <w:sz w:val="20"/>
        </w:rPr>
        <w:t xml:space="preserve"> </w:t>
      </w:r>
      <w:r w:rsidRPr="0074072E">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Pr>
          <w:rFonts w:ascii="Cambria" w:hAnsi="Cambria" w:cs="Arial"/>
          <w:sz w:val="20"/>
        </w:rPr>
        <w:t xml:space="preserve">libre y </w:t>
      </w:r>
      <w:r w:rsidRPr="0074072E">
        <w:rPr>
          <w:rFonts w:ascii="Cambria" w:hAnsi="Cambria" w:cs="Arial"/>
          <w:sz w:val="20"/>
        </w:rPr>
        <w:t>gratuita</w:t>
      </w:r>
      <w:r>
        <w:rPr>
          <w:rFonts w:ascii="Cambria" w:hAnsi="Cambria" w:cs="Arial"/>
          <w:sz w:val="20"/>
        </w:rPr>
        <w:t>,</w:t>
      </w:r>
      <w:r w:rsidRPr="0074072E">
        <w:rPr>
          <w:rFonts w:ascii="Cambria" w:hAnsi="Cambria" w:cs="Arial"/>
          <w:sz w:val="20"/>
        </w:rPr>
        <w:t xml:space="preserve"> de los facilitados en la presente declaración</w:t>
      </w:r>
      <w:r>
        <w:rPr>
          <w:rFonts w:ascii="Cambria" w:hAnsi="Cambria" w:cs="Arial"/>
          <w:sz w:val="20"/>
        </w:rPr>
        <w:t>,</w:t>
      </w:r>
      <w:r w:rsidRPr="0074072E">
        <w:rPr>
          <w:rFonts w:ascii="Cambria" w:hAnsi="Cambria" w:cs="Arial"/>
          <w:sz w:val="20"/>
        </w:rPr>
        <w:t xml:space="preserve"> que permita a </w:t>
      </w:r>
      <w:r w:rsidRPr="0074072E">
        <w:rPr>
          <w:rFonts w:ascii="Cambria" w:hAnsi="Cambria" w:cs="Arial"/>
          <w:i/>
          <w:sz w:val="20"/>
        </w:rPr>
        <w:t>Empresa de Transformación Agraria, S.A., S.M.E., M.P</w:t>
      </w:r>
      <w:r>
        <w:rPr>
          <w:rFonts w:ascii="Cambria" w:hAnsi="Cambria" w:cs="Arial"/>
          <w:i/>
          <w:sz w:val="20"/>
        </w:rPr>
        <w:t xml:space="preserve"> </w:t>
      </w:r>
      <w:r w:rsidRPr="0074072E">
        <w:rPr>
          <w:rFonts w:ascii="Cambria" w:hAnsi="Cambria" w:cs="Arial"/>
          <w:i/>
          <w:sz w:val="20"/>
        </w:rPr>
        <w:t xml:space="preserve">a </w:t>
      </w:r>
      <w:r w:rsidRPr="0074072E">
        <w:rPr>
          <w:rFonts w:ascii="Cambria" w:hAnsi="Cambria" w:cs="Arial"/>
          <w:sz w:val="20"/>
        </w:rPr>
        <w:t>hacerlo; si fuera preciso, deberá otorgarse el oportuno consentimiento para acceder a  dicha base de datos</w:t>
      </w:r>
      <w:r>
        <w:rPr>
          <w:rFonts w:ascii="Cambria" w:hAnsi="Cambria" w:cs="Arial"/>
          <w:sz w:val="20"/>
        </w:rPr>
        <w:t>.</w:t>
      </w: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spacing w:val="-3"/>
          <w:sz w:val="20"/>
        </w:rPr>
      </w:pPr>
      <w:r w:rsidRPr="0074072E">
        <w:rPr>
          <w:rFonts w:ascii="Cambria" w:hAnsi="Cambria" w:cs="Arial"/>
          <w:sz w:val="20"/>
        </w:rPr>
        <w:t xml:space="preserve">A estos efectos sirva la presente para dar consentimiento expreso a la </w:t>
      </w:r>
      <w:r w:rsidRPr="0074072E">
        <w:rPr>
          <w:rFonts w:ascii="Cambria" w:hAnsi="Cambria" w:cs="Arial"/>
          <w:i/>
          <w:sz w:val="20"/>
        </w:rPr>
        <w:t>Empresa de Transformaci</w:t>
      </w:r>
      <w:r>
        <w:rPr>
          <w:rFonts w:ascii="Cambria" w:hAnsi="Cambria" w:cs="Arial"/>
          <w:i/>
          <w:sz w:val="20"/>
        </w:rPr>
        <w:t>ón Agraria, S.A., S.M.E., M.P.,</w:t>
      </w:r>
      <w:r w:rsidRPr="0074072E">
        <w:rPr>
          <w:rFonts w:ascii="Cambria" w:hAnsi="Cambria" w:cs="Arial"/>
          <w:i/>
          <w:sz w:val="20"/>
        </w:rPr>
        <w:t xml:space="preserve"> para que </w:t>
      </w:r>
      <w:r w:rsidRPr="0074072E">
        <w:rPr>
          <w:rFonts w:ascii="Cambria" w:hAnsi="Cambria" w:cs="Arial"/>
          <w:sz w:val="20"/>
        </w:rPr>
        <w:t>tenga acceso a los documentos justificativos de la información que se ha facilitado en la presente declaración a efectos de la contratación de la licitación</w:t>
      </w:r>
      <w:r w:rsidRPr="0074072E">
        <w:rPr>
          <w:rFonts w:ascii="Cambria" w:hAnsi="Cambria" w:cs="Arial"/>
          <w:b/>
          <w:spacing w:val="-3"/>
          <w:sz w:val="20"/>
        </w:rPr>
        <w:t xml:space="preserve"> </w:t>
      </w:r>
      <w:r w:rsidR="00043EE2">
        <w:rPr>
          <w:rFonts w:ascii="Cambria" w:hAnsi="Cambria" w:cs="Arial"/>
          <w:spacing w:val="-3"/>
          <w:sz w:val="20"/>
        </w:rPr>
        <w:t>INSTALACIONES CONTRA INCENDIOS PARA LA OBRA "NUEVO PABELLÓN POLIDEPORTIVO JOSE RAMÓN LÓPEZ DÍAZ-FLOR" en Ceuta</w:t>
      </w:r>
      <w:r>
        <w:rPr>
          <w:rFonts w:ascii="Cambria" w:hAnsi="Cambria" w:cs="Arial"/>
          <w:b/>
          <w:spacing w:val="-3"/>
          <w:sz w:val="20"/>
        </w:rPr>
        <w:t xml:space="preserve"> </w:t>
      </w:r>
      <w:r w:rsidRPr="005F49E4">
        <w:rPr>
          <w:rFonts w:ascii="Cambria" w:hAnsi="Cambria" w:cs="Arial"/>
          <w:spacing w:val="-3"/>
          <w:sz w:val="20"/>
        </w:rPr>
        <w:t xml:space="preserve">Ref: </w:t>
      </w:r>
      <w:r w:rsidR="00043EE2">
        <w:rPr>
          <w:rFonts w:ascii="Cambria" w:hAnsi="Cambria" w:cs="Arial"/>
          <w:spacing w:val="-3"/>
          <w:sz w:val="20"/>
        </w:rPr>
        <w:t>TSA0066168</w:t>
      </w:r>
      <w:r w:rsidRPr="005F49E4">
        <w:rPr>
          <w:rFonts w:ascii="Cambria" w:hAnsi="Cambria" w:cs="Arial"/>
          <w:spacing w:val="-3"/>
          <w:sz w:val="20"/>
        </w:rPr>
        <w:t xml:space="preserve"> </w:t>
      </w:r>
      <w:r>
        <w:rPr>
          <w:rFonts w:ascii="Cambria" w:hAnsi="Cambria" w:cs="Arial"/>
          <w:spacing w:val="-3"/>
          <w:sz w:val="20"/>
        </w:rPr>
        <w:t>por parte de</w:t>
      </w:r>
      <w:r w:rsidRPr="0074072E">
        <w:rPr>
          <w:rFonts w:ascii="Cambria" w:hAnsi="Cambria" w:cs="Arial"/>
          <w:b/>
          <w:spacing w:val="-3"/>
          <w:sz w:val="20"/>
        </w:rPr>
        <w:t xml:space="preserve"> </w:t>
      </w:r>
      <w:r w:rsidRPr="005F49E4">
        <w:rPr>
          <w:rFonts w:ascii="Cambria" w:hAnsi="Cambria" w:cs="Arial"/>
          <w:spacing w:val="-3"/>
          <w:sz w:val="20"/>
        </w:rPr>
        <w:t xml:space="preserve">la </w:t>
      </w:r>
      <w:r w:rsidRPr="0074072E">
        <w:rPr>
          <w:rFonts w:ascii="Cambria" w:hAnsi="Cambria" w:cs="Arial"/>
          <w:i/>
          <w:sz w:val="20"/>
        </w:rPr>
        <w:t>Empresa de Transformación Agraria, S.A., S.M.E., M.P.,</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1B7B84" w:rsidP="006E447F">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8.25pt;height:21pt" fillcolor="#369" stroked="f">
            <v:fill r:id="rId9" o:title=""/>
            <v:stroke r:id="rId9" o:title=""/>
            <v:shadow on="t" color="#b2b2b2" opacity="52429f" offset="3pt"/>
            <v:textpath style="font-family:&quot;Cambria&quot;;font-size:10pt;font-weight:bold;v-text-kern:t" trim="t" fitpath="t" string="I.- INFORMACIÓN DEL LICITADOR"/>
          </v:shape>
        </w:pic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Razón Social : 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(página web en su caso): 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Microempresa o una PYME: 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lastRenderedPageBreak/>
        <w:t>Porcentaje de trabajadores discapacitados o desfavorecidos: 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1.2.- CLASIFICACIÓN / INSCRIPCIÓN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Se encuentra clasificado: 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r w:rsidRPr="0074072E">
        <w:rPr>
          <w:rFonts w:ascii="Cambria" w:hAnsi="Cambria" w:cs="Arial"/>
          <w:i/>
          <w:spacing w:val="-3"/>
          <w:sz w:val="16"/>
          <w:szCs w:val="16"/>
        </w:rPr>
        <w:t>(Si procede)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sidRPr="0074072E">
        <w:rPr>
          <w:rFonts w:ascii="Cambria" w:hAnsi="Cambria" w:cs="Arial"/>
          <w:spacing w:val="-3"/>
          <w:sz w:val="20"/>
        </w:rPr>
        <w:t xml:space="preserve">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16"/>
          <w:szCs w:val="16"/>
        </w:rPr>
      </w:pPr>
      <w:r w:rsidRPr="0074072E">
        <w:rPr>
          <w:rFonts w:ascii="Cambria" w:hAnsi="Cambria" w:cs="Arial"/>
          <w:spacing w:val="-3"/>
          <w:sz w:val="20"/>
        </w:rPr>
        <w:t xml:space="preserve">La inscripción o certificación abarca todos los criterios de selección exigidos: Si / No </w:t>
      </w:r>
      <w:r w:rsidRPr="0074072E">
        <w:rPr>
          <w:rFonts w:ascii="Cambria" w:hAnsi="Cambria" w:cs="Arial"/>
          <w:spacing w:val="-3"/>
          <w:sz w:val="16"/>
          <w:szCs w:val="16"/>
        </w:rPr>
        <w:t>(Señalar si la inscripción no abarca todos los criterios de selección elegidos)</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spacing w:val="-3"/>
          <w:sz w:val="16"/>
          <w:szCs w:val="16"/>
        </w:rPr>
      </w:pPr>
      <w:r w:rsidRPr="005F49E4">
        <w:rPr>
          <w:rFonts w:ascii="Cambria" w:hAnsi="Cambria" w:cs="Arial"/>
          <w:spacing w:val="-3"/>
          <w:sz w:val="16"/>
          <w:szCs w:val="16"/>
        </w:rPr>
        <w:t>A cumplimentar si el apartado anterior es No:</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 (Señalar la opción correcta, si se ha marcado SI se rellenarán  los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Mercantil del Estado miembro de mi establecimiento de acuerdo con el Anexo IX de la Directiva 2014/24/UE y cumplo cualquier requisito adicional solicitado legalmente por dicho estado incluidos en dicho Anexo: Si / No (Señalar la opción correcta)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16"/>
        </w:rPr>
      </w:pPr>
      <w:r w:rsidRPr="0074072E">
        <w:rPr>
          <w:rFonts w:ascii="Cambria" w:hAnsi="Cambria" w:cs="Arial"/>
          <w:i/>
          <w:spacing w:val="-3"/>
          <w:sz w:val="16"/>
        </w:rPr>
        <w:t xml:space="preserve">(Los siguientes dos apartados se rellenarán si el objeto del contrato es un  </w:t>
      </w:r>
      <w:r w:rsidRPr="0074072E">
        <w:rPr>
          <w:rFonts w:ascii="Cambria" w:hAnsi="Cambria" w:cs="Arial"/>
          <w:i/>
          <w:spacing w:val="-3"/>
          <w:sz w:val="16"/>
          <w:u w:val="single"/>
        </w:rPr>
        <w:t xml:space="preserve"> servicio</w:t>
      </w:r>
      <w:r w:rsidRPr="0074072E">
        <w:rPr>
          <w:rFonts w:ascii="Cambria" w:hAnsi="Cambria" w:cs="Arial"/>
          <w:i/>
          <w:spacing w:val="-3"/>
          <w:sz w:val="16"/>
        </w:rPr>
        <w:t>)</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i/>
          <w:spacing w:val="-3"/>
          <w:sz w:val="20"/>
        </w:rPr>
      </w:pPr>
      <w:r w:rsidRPr="0074072E">
        <w:rPr>
          <w:rFonts w:ascii="Cambria" w:hAnsi="Cambria" w:cs="Arial"/>
          <w:i/>
          <w:spacing w:val="-3"/>
          <w:sz w:val="20"/>
        </w:rPr>
        <w:t xml:space="preserve">Es preciso para la realización </w:t>
      </w:r>
      <w:r>
        <w:rPr>
          <w:rFonts w:ascii="Cambria" w:hAnsi="Cambria" w:cs="Arial"/>
          <w:i/>
          <w:spacing w:val="-3"/>
          <w:sz w:val="20"/>
        </w:rPr>
        <w:t>de los servicios descritos en el</w:t>
      </w:r>
      <w:r w:rsidRPr="0074072E">
        <w:rPr>
          <w:rFonts w:ascii="Cambria" w:hAnsi="Cambria" w:cs="Arial"/>
          <w:i/>
          <w:spacing w:val="-3"/>
          <w:sz w:val="20"/>
        </w:rPr>
        <w:t xml:space="preserve"> pliego una autorización específica: Si / No (Señalar la opción correcta y en caso de marcar SI se incluirá una descripción de la misma)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i/>
          <w:spacing w:val="-3"/>
          <w:sz w:val="20"/>
        </w:rPr>
        <w:t xml:space="preserve">La información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lastRenderedPageBreak/>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Expedidor: __________________________</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i/>
          <w:spacing w:val="-3"/>
          <w:sz w:val="20"/>
        </w:rPr>
        <w:t xml:space="preserve">Es preciso para la realización de los servicios descritos en </w:t>
      </w:r>
      <w:r>
        <w:rPr>
          <w:rFonts w:ascii="Cambria" w:hAnsi="Cambria" w:cs="Arial"/>
          <w:i/>
          <w:spacing w:val="-3"/>
          <w:sz w:val="20"/>
        </w:rPr>
        <w:t>el pliego</w:t>
      </w:r>
      <w:r w:rsidRPr="0074072E">
        <w:rPr>
          <w:rFonts w:ascii="Cambria" w:hAnsi="Cambria" w:cs="Arial"/>
          <w:i/>
          <w:spacing w:val="-3"/>
          <w:sz w:val="20"/>
        </w:rPr>
        <w:t xml:space="preserve"> estar afiliado a una determinada organización: Si / No </w:t>
      </w:r>
      <w:r w:rsidRPr="0074072E">
        <w:rPr>
          <w:rFonts w:ascii="Cambria" w:hAnsi="Cambria" w:cs="Arial"/>
          <w:i/>
          <w:spacing w:val="-3"/>
          <w:sz w:val="16"/>
          <w:szCs w:val="16"/>
        </w:rPr>
        <w:t>(Señalar la opción correcta, si se ha marcado afirmativamente se incluirá una descripción)</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i/>
          <w:spacing w:val="-3"/>
          <w:sz w:val="20"/>
        </w:rPr>
        <w:t xml:space="preserve">La </w:t>
      </w:r>
      <w:r w:rsidRPr="0074072E">
        <w:rPr>
          <w:rFonts w:ascii="Cambria" w:hAnsi="Cambria" w:cs="Arial"/>
          <w:spacing w:val="-3"/>
          <w:sz w:val="20"/>
        </w:rPr>
        <w:t>información</w:t>
      </w:r>
      <w:r w:rsidRPr="0074072E">
        <w:rPr>
          <w:rFonts w:ascii="Cambria" w:hAnsi="Cambria" w:cs="Arial"/>
          <w:i/>
          <w:spacing w:val="-3"/>
          <w:sz w:val="20"/>
        </w:rPr>
        <w:t xml:space="preserve">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1.3.- OFERTAS DE AGRUPACIONES DE ENTIDADES / UTEs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Participo en la licitación conjuntamente con otro/s operadores económicos: Si / No </w:t>
      </w:r>
      <w:r w:rsidRPr="0074072E">
        <w:rPr>
          <w:rFonts w:ascii="Cambria" w:hAnsi="Cambria" w:cs="Arial"/>
          <w:i/>
          <w:spacing w:val="-3"/>
          <w:sz w:val="16"/>
          <w:szCs w:val="16"/>
        </w:rPr>
        <w:t>(Señalar la opción correcta)</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Nombre del grupo/UTE: </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74072E">
        <w:rPr>
          <w:rFonts w:ascii="Cambria" w:hAnsi="Cambria" w:cs="Arial"/>
          <w:i/>
          <w:spacing w:val="-3"/>
          <w:sz w:val="16"/>
          <w:szCs w:val="16"/>
        </w:rPr>
        <w:t>(Se incluirán todos los integrantes con sus funciones y participaciones)</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Representante del grupo/UTE:</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Correo Electrónico: 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Teléfono: 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6E447F">
        <w:rPr>
          <w:rFonts w:ascii="Cambria" w:hAnsi="Cambria" w:cs="Arial"/>
          <w:spacing w:val="-3"/>
          <w:sz w:val="20"/>
        </w:rPr>
        <w:t>En el sobre de</w:t>
      </w:r>
      <w:r w:rsidRPr="0074072E">
        <w:rPr>
          <w:rFonts w:ascii="Cambria" w:hAnsi="Cambria" w:cs="Arial"/>
          <w:spacing w:val="-3"/>
          <w:sz w:val="20"/>
        </w:rPr>
        <w:t xml:space="preserve"> la presente licitación adjunto:</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 xml:space="preserve">requisitos mínimos por cada uno de los participantes en la </w:t>
      </w:r>
      <w:r w:rsidRPr="0074072E">
        <w:rPr>
          <w:rFonts w:ascii="Cambria" w:hAnsi="Cambria" w:cs="Arial"/>
          <w:i/>
          <w:spacing w:val="-3"/>
          <w:sz w:val="20"/>
        </w:rPr>
        <w:lastRenderedPageBreak/>
        <w:t>UTE / Agrupación.</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1.4.- INDICACIÓN DE</w:t>
      </w:r>
      <w:r>
        <w:rPr>
          <w:rFonts w:ascii="Cambria" w:hAnsi="Cambria" w:cs="Arial"/>
          <w:b/>
          <w:spacing w:val="-3"/>
          <w:sz w:val="20"/>
          <w:u w:val="single"/>
        </w:rPr>
        <w:t xml:space="preserve"> LOS LOTES A LOS QUE SE PRESENTA EL LICITADOR</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6E447F"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Se relacionarán los lotes para los </w:t>
      </w:r>
      <w:r>
        <w:rPr>
          <w:rFonts w:ascii="Cambria" w:hAnsi="Cambria" w:cs="Arial"/>
          <w:i/>
          <w:spacing w:val="-3"/>
          <w:sz w:val="16"/>
          <w:szCs w:val="16"/>
        </w:rPr>
        <w:t>que el licitador presenta oferta.</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5F49E4">
        <w:rPr>
          <w:rFonts w:ascii="Cambria" w:hAnsi="Cambria" w:cs="Arial"/>
          <w:i/>
          <w:spacing w:val="-3"/>
          <w:sz w:val="16"/>
          <w:szCs w:val="16"/>
        </w:rPr>
        <w:t xml:space="preserve">En caso de que la información solicitada en </w:t>
      </w:r>
      <w:r>
        <w:rPr>
          <w:rFonts w:ascii="Cambria" w:hAnsi="Cambria" w:cs="Arial"/>
          <w:i/>
          <w:spacing w:val="-3"/>
          <w:sz w:val="16"/>
          <w:szCs w:val="16"/>
        </w:rPr>
        <w:t>el pliego</w:t>
      </w:r>
      <w:r w:rsidRPr="005F49E4">
        <w:rPr>
          <w:rFonts w:ascii="Cambria" w:hAnsi="Cambria" w:cs="Arial"/>
          <w:i/>
          <w:spacing w:val="-3"/>
          <w:sz w:val="16"/>
          <w:szCs w:val="16"/>
        </w:rPr>
        <w:t xml:space="preserve"> sea distinta en  función de los lotes a los que se presente el licitador se deberán presentar varias declaraciones indicando la información solicitada por cada lote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Pr="005F49E4">
        <w:rPr>
          <w:rFonts w:ascii="Cambria" w:hAnsi="Cambria" w:cs="Arial"/>
          <w:b/>
          <w:spacing w:val="-3"/>
          <w:sz w:val="20"/>
          <w:u w:val="single"/>
        </w:rPr>
        <w:t>5.- REPRESENTANTE DEL LICITADOR EN EL PROCEDIMIENTO DE LICITACIÓN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1.6.- ACREDITACIÓN DE LA SOLVENCIA CON MEDIOS EXTERNOS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SI / NO.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6E447F" w:rsidRPr="0074072E"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6E447F"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6E447F" w:rsidRPr="0074072E"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1.7.- SUBCONTRATISTAS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6E447F"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BC39C1" w:rsidRPr="0074072E" w:rsidRDefault="00BC39C1"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i/>
          <w:spacing w:val="-3"/>
          <w:sz w:val="16"/>
        </w:rPr>
        <w:lastRenderedPageBreak/>
        <w:t>(Se procederá a enumerar los subcontratistas previstos, los trabajos que realizarán y el porcentaje que éstos suponen sobre el total del valor estimado ofertado)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caso de que Tragsa</w:t>
      </w:r>
      <w:r w:rsidRPr="0074072E">
        <w:rPr>
          <w:rFonts w:ascii="Cambria" w:hAnsi="Cambria" w:cs="Arial"/>
          <w:spacing w:val="-3"/>
          <w:sz w:val="20"/>
        </w:rPr>
        <w:t xml:space="preserve"> solicite información de los mismos por resultar adjudicador el licitador adjuntaré la información y documentación correspondiente  a los puntos 1.1, 1.2, y 1.5. y la solvencia exigible a los mismos de acuerdo con </w:t>
      </w:r>
      <w:r>
        <w:rPr>
          <w:rFonts w:ascii="Cambria" w:hAnsi="Cambria" w:cs="Arial"/>
          <w:spacing w:val="-3"/>
          <w:sz w:val="20"/>
        </w:rPr>
        <w:t>el pliego</w:t>
      </w:r>
      <w:r w:rsidRPr="0074072E">
        <w:rPr>
          <w:rFonts w:ascii="Cambria" w:hAnsi="Cambria" w:cs="Arial"/>
          <w:spacing w:val="-3"/>
          <w:sz w:val="20"/>
        </w:rPr>
        <w:t>, mediante la presentación de esta declaración por cada uno de los contratistas o categorías de subcontratistas.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i/>
          <w:spacing w:val="-3"/>
          <w:sz w:val="20"/>
        </w:rPr>
      </w:pPr>
    </w:p>
    <w:p w:rsidR="006E447F" w:rsidRPr="0074072E" w:rsidRDefault="001B7B84" w:rsidP="006E447F">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6" type="#_x0000_t136" style="width:182.25pt;height:21.75pt" fillcolor="#369" stroked="f">
            <v:fill r:id="rId9" o:title=""/>
            <v:stroke r:id="rId9" o:title=""/>
            <v:shadow on="t" color="#b2b2b2" opacity="52429f" offset="3pt"/>
            <v:textpath style="font-family:&quot;Cambria&quot;;font-size:10pt;font-weight:bold;v-text-kern:t" trim="t" fitpath="t" string="II.- MOTIVOS DE EXCLUSIÓN"/>
          </v:shape>
        </w:pict>
      </w:r>
      <w:r w:rsidR="006E447F" w:rsidRPr="0074072E">
        <w:rPr>
          <w:rFonts w:ascii="Cambria" w:hAnsi="Cambria" w:cs="Arial"/>
          <w:i/>
          <w:spacing w:val="-3"/>
          <w:sz w:val="20"/>
        </w:rPr>
        <w:t xml:space="preserve">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lastRenderedPageBreak/>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lastRenderedPageBreak/>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2.2.- PAGO DE IMPUESTOS O DE COTIZACIONES A LA SEGURIDAD SOCIAL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2.2.1.- Pago de impuestos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impuestos, en el país en el que está establecido o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incumplimiento ha quedado establecido por medios distintos de una resolución judicial o administrativa: Si / No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Descripción de los medios  utilizados ______________________________________________________________</w:t>
      </w:r>
      <w:r w:rsidRPr="0074072E">
        <w:rPr>
          <w:rFonts w:ascii="Cambria" w:hAnsi="Cambria" w:cs="Arial"/>
          <w:i/>
          <w:spacing w:val="-3"/>
          <w:sz w:val="16"/>
          <w:szCs w:val="16"/>
        </w:rPr>
        <w:t>(En caso de que se haya establecido por medios distintos a la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Si / No </w:t>
      </w:r>
      <w:r w:rsidRPr="0074072E">
        <w:rPr>
          <w:rFonts w:ascii="Cambria" w:hAnsi="Cambria" w:cs="Arial"/>
          <w:i/>
          <w:spacing w:val="-3"/>
          <w:sz w:val="16"/>
        </w:rPr>
        <w:t>(En caso de que el incumplimiento sea por resolución)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  ___________________________________________ (</w:t>
      </w:r>
      <w:r w:rsidRPr="0074072E">
        <w:rPr>
          <w:rFonts w:ascii="Cambria" w:hAnsi="Cambria" w:cs="Arial"/>
          <w:i/>
          <w:spacing w:val="-3"/>
          <w:sz w:val="16"/>
        </w:rPr>
        <w:t>En caso de que sea firme y vinculante)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r w:rsidR="00E7314C">
        <w:rPr>
          <w:rFonts w:ascii="Cambria" w:hAnsi="Cambria" w:cs="Arial"/>
          <w:spacing w:val="-3"/>
          <w:sz w:val="20"/>
        </w:rPr>
        <w:t>, si no coincide con su país de establecimiento</w:t>
      </w:r>
      <w:r w:rsidRPr="0074072E">
        <w:rPr>
          <w:rFonts w:ascii="Cambria" w:hAnsi="Cambria" w:cs="Arial"/>
          <w:spacing w:val="-3"/>
          <w:sz w:val="20"/>
        </w:rPr>
        <w:t>:</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2.2.2.- Pago de cotizaciones a la seguridad social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las cotizaciones a la seguridad social, en el país en el que está establecido o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incumplimiento ha quedado establecido por medios distintos de una resolución judicial o administrativa: Si / No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Descripción de los medios  utilizados ______________________________________________________________</w:t>
      </w:r>
      <w:r w:rsidRPr="0074072E">
        <w:rPr>
          <w:rFonts w:ascii="Cambria" w:hAnsi="Cambria" w:cs="Arial"/>
          <w:i/>
          <w:spacing w:val="-3"/>
          <w:sz w:val="16"/>
          <w:szCs w:val="16"/>
        </w:rPr>
        <w:t>(En caso de que se haya establecido por medios distintos a la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Si / No </w:t>
      </w:r>
      <w:r w:rsidRPr="0074072E">
        <w:rPr>
          <w:rFonts w:ascii="Cambria" w:hAnsi="Cambria" w:cs="Arial"/>
          <w:i/>
          <w:spacing w:val="-3"/>
          <w:sz w:val="16"/>
        </w:rPr>
        <w:t>(En caso de haberse establecido por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lastRenderedPageBreak/>
        <w:t>Fecha de la condena o resolución:  ___________________________________________</w:t>
      </w:r>
      <w:r w:rsidRPr="0074072E">
        <w:rPr>
          <w:rFonts w:ascii="Cambria" w:hAnsi="Cambria" w:cs="Arial"/>
          <w:i/>
          <w:spacing w:val="-3"/>
          <w:sz w:val="16"/>
        </w:rPr>
        <w:t>(En caso de que sea firme y vinculante)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2.3-. INSOLVENCIA, CONFLICTOS DE INTERESES O LA FALTA PROFESIONAL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w:t>
      </w:r>
      <w:r>
        <w:rPr>
          <w:rFonts w:ascii="Cambria" w:hAnsi="Cambria" w:cs="Arial"/>
          <w:spacing w:val="-3"/>
          <w:sz w:val="20"/>
        </w:rPr>
        <w:t>el pliego</w:t>
      </w:r>
      <w:r w:rsidRPr="0074072E">
        <w:rPr>
          <w:rFonts w:ascii="Cambria" w:hAnsi="Cambria" w:cs="Arial"/>
          <w:spacing w:val="-3"/>
          <w:sz w:val="20"/>
        </w:rPr>
        <w:t xml:space="preserve"> de la contratación o en el art. 18, ap.. 2 de la Directiva 2014/24/UE, ha cumplido con todas ellas: Si / No</w:t>
      </w:r>
      <w:r w:rsidRPr="0074072E">
        <w:rPr>
          <w:rFonts w:ascii="Cambria" w:hAnsi="Cambria" w:cs="Arial"/>
          <w:i/>
          <w:spacing w:val="-3"/>
          <w:sz w:val="16"/>
        </w:rPr>
        <w:t xml:space="preserve"> (En caso de incumplimiento, se indicará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6E447F" w:rsidRDefault="006E447F" w:rsidP="006E447F">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r w:rsidRPr="0022620B">
        <w:rPr>
          <w:rFonts w:ascii="Cambria" w:hAnsi="Cambria"/>
          <w:sz w:val="20"/>
          <w:lang w:val="es-ES_tradnl"/>
        </w:rPr>
        <w:t>por la que se transponen al ordenamiento jurídico español las Directivas del Parlamento Europeo y del Consejo 2014/23/UE y 2014/24/UE, de 26 de febrero de 2014</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w:t>
      </w:r>
      <w:r w:rsidRPr="0074072E">
        <w:rPr>
          <w:rFonts w:ascii="Cambria" w:hAnsi="Cambria" w:cs="Arial"/>
          <w:spacing w:val="-3"/>
          <w:sz w:val="20"/>
        </w:rPr>
        <w:lastRenderedPageBreak/>
        <w:t>proposiciones a dicha licitación otras empresas del mismo grupo: SI / NO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(En caso afirmativo incluir el nombre de dichas empresas)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2.7</w:t>
      </w:r>
      <w:r w:rsidRPr="0074072E">
        <w:rPr>
          <w:rFonts w:ascii="Cambria" w:hAnsi="Cambria" w:cs="Arial"/>
          <w:b/>
          <w:spacing w:val="-3"/>
          <w:sz w:val="20"/>
        </w:rPr>
        <w:t>.- MEDIOS ADSCRITOS A LA REALIZACIÓN DE LOS TRABAJOS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Los medios que el licitador se compromete a adscribir a la realización de los trabajos son: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(Enumerar</w:t>
      </w:r>
      <w:r>
        <w:rPr>
          <w:rFonts w:ascii="Cambria" w:hAnsi="Cambria" w:cs="Arial"/>
          <w:i/>
          <w:spacing w:val="-3"/>
          <w:sz w:val="16"/>
          <w:szCs w:val="16"/>
        </w:rPr>
        <w:t xml:space="preserve"> en caso de solicitarlo el pliego</w:t>
      </w:r>
      <w:r w:rsidRPr="0074072E">
        <w:rPr>
          <w:rFonts w:ascii="Cambria" w:hAnsi="Cambria" w:cs="Arial"/>
          <w:i/>
          <w:spacing w:val="-3"/>
          <w:sz w:val="16"/>
          <w:szCs w:val="16"/>
        </w:rPr>
        <w:t>)</w:t>
      </w:r>
    </w:p>
    <w:p w:rsidR="006E447F" w:rsidRPr="000D5AF3"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2.8</w:t>
      </w:r>
      <w:r w:rsidRPr="000D5AF3">
        <w:rPr>
          <w:rFonts w:ascii="Cambria" w:hAnsi="Cambria" w:cs="Arial"/>
          <w:b/>
          <w:spacing w:val="-3"/>
          <w:sz w:val="20"/>
        </w:rPr>
        <w:t>.- CERTIFICADOS</w:t>
      </w:r>
      <w:r w:rsidRPr="0074072E">
        <w:rPr>
          <w:rFonts w:ascii="Cambria" w:hAnsi="Cambria" w:cs="Arial"/>
          <w:b/>
          <w:spacing w:val="-3"/>
          <w:sz w:val="20"/>
        </w:rPr>
        <w:t xml:space="preserve"> EXPEDIDOS POR ORGANISMOS INDEPENDIENTES SOBRE LAS NORMAS DE ASEGURAMIENTO DE LA CALIDAD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En caso de serle solicitado el licitador presentará los certificados expedidos por organismos independientes que acredite con las normas de aseguramiento de la calidad requeridas en el anuncio de licitación y en </w:t>
      </w:r>
      <w:r>
        <w:rPr>
          <w:rFonts w:ascii="Cambria" w:hAnsi="Cambria" w:cs="Arial"/>
          <w:spacing w:val="-3"/>
          <w:sz w:val="20"/>
        </w:rPr>
        <w:t>el pliego</w:t>
      </w:r>
      <w:r w:rsidRPr="0074072E">
        <w:rPr>
          <w:rFonts w:ascii="Cambria" w:hAnsi="Cambria" w:cs="Arial"/>
          <w:spacing w:val="-3"/>
          <w:sz w:val="20"/>
        </w:rPr>
        <w:t xml:space="preserve">, o presentará los siguientes medios de prueba, conforme a lo establecido en el anuncio de licitación o </w:t>
      </w:r>
      <w:r>
        <w:rPr>
          <w:rFonts w:ascii="Cambria" w:hAnsi="Cambria" w:cs="Arial"/>
          <w:spacing w:val="-3"/>
          <w:sz w:val="20"/>
        </w:rPr>
        <w:t>el pliego</w:t>
      </w:r>
      <w:r w:rsidRPr="0074072E">
        <w:rPr>
          <w:rFonts w:ascii="Cambria" w:hAnsi="Cambria" w:cs="Arial"/>
          <w:spacing w:val="-3"/>
          <w:sz w:val="20"/>
        </w:rPr>
        <w:t>:</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(Detallar en caso de no disponer de la norma solicitada el motivo de no tenerla  y de qué otros medios de prueba  se dispone)</w:t>
      </w:r>
    </w:p>
    <w:p w:rsidR="006E447F" w:rsidRPr="0074072E" w:rsidRDefault="006E447F" w:rsidP="006E447F">
      <w:pPr>
        <w:autoSpaceDE w:val="0"/>
        <w:autoSpaceDN w:val="0"/>
        <w:adjustRightInd w:val="0"/>
        <w:rPr>
          <w:rFonts w:ascii="DejaVuSans" w:hAnsi="DejaVuSans" w:cs="DejaVuSan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autoSpaceDE w:val="0"/>
        <w:autoSpaceDN w:val="0"/>
        <w:adjustRightInd w:val="0"/>
        <w:rPr>
          <w:rFonts w:ascii="DejaVuSans-Bold" w:hAnsi="DejaVuSans-Bold" w:cs="DejaVuSans-Bold"/>
          <w:b/>
          <w:bC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2.9</w:t>
      </w:r>
      <w:r w:rsidRPr="000D5AF3">
        <w:rPr>
          <w:rFonts w:ascii="Cambria" w:hAnsi="Cambria" w:cs="Arial"/>
          <w:b/>
          <w:spacing w:val="-3"/>
          <w:sz w:val="20"/>
        </w:rPr>
        <w:t>.-</w:t>
      </w:r>
      <w:r w:rsidRPr="0074072E">
        <w:rPr>
          <w:rFonts w:ascii="Cambria" w:hAnsi="Cambria" w:cs="Arial"/>
          <w:b/>
          <w:spacing w:val="-3"/>
          <w:sz w:val="20"/>
        </w:rPr>
        <w:t xml:space="preserve"> CERTIFICADOS EXPEDIDOS POR ORGANISMOS INDEPENDIENTES SOBRE LAS NORMAS DE GESTIÓN MEDIOAMBIENTAL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En caso de serle solicitado el licitador presentará los certificados expedidos por organismos independientes que acredite que aplica los sistemas o normas de gestión medioambiental requeridas en el anuncio de licitación y en </w:t>
      </w:r>
      <w:r>
        <w:rPr>
          <w:rFonts w:ascii="Cambria" w:hAnsi="Cambria" w:cs="Arial"/>
          <w:spacing w:val="-3"/>
          <w:sz w:val="20"/>
        </w:rPr>
        <w:t>el pliego</w:t>
      </w:r>
      <w:r w:rsidRPr="0074072E">
        <w:rPr>
          <w:rFonts w:ascii="Cambria" w:hAnsi="Cambria" w:cs="Arial"/>
          <w:spacing w:val="-3"/>
          <w:sz w:val="20"/>
        </w:rPr>
        <w:t xml:space="preserve">, o presentará los siguientes medios de prueba, conforme a lo establecido en el anuncio de licitación o </w:t>
      </w:r>
      <w:r>
        <w:rPr>
          <w:rFonts w:ascii="Cambria" w:hAnsi="Cambria" w:cs="Arial"/>
          <w:spacing w:val="-3"/>
          <w:sz w:val="20"/>
        </w:rPr>
        <w:t>el pliego</w:t>
      </w:r>
      <w:r w:rsidRPr="0074072E">
        <w:rPr>
          <w:rFonts w:ascii="Cambria" w:hAnsi="Cambria" w:cs="Arial"/>
          <w:spacing w:val="-3"/>
          <w:sz w:val="20"/>
        </w:rPr>
        <w:t>:</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(Detallar en caso de no disponer de la norma solicitada se incluirá el motivo de no tenerla  y de qué otros medios de prueba  se dispone)</w:t>
      </w:r>
    </w:p>
    <w:p w:rsidR="006E447F" w:rsidRPr="0074072E" w:rsidRDefault="006E447F" w:rsidP="006E447F">
      <w:pPr>
        <w:autoSpaceDE w:val="0"/>
        <w:autoSpaceDN w:val="0"/>
        <w:adjustRightInd w:val="0"/>
        <w:rPr>
          <w:rFonts w:ascii="DejaVuSans" w:hAnsi="DejaVuSans" w:cs="DejaVuSan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Default="006E447F" w:rsidP="006E447F">
      <w:pPr>
        <w:autoSpaceDE w:val="0"/>
        <w:autoSpaceDN w:val="0"/>
        <w:adjustRightInd w:val="0"/>
        <w:rPr>
          <w:rFonts w:ascii="DejaVuSans-Bold" w:hAnsi="DejaVuSans-Bold" w:cs="DejaVuSans-Bold"/>
          <w:b/>
          <w:bCs/>
          <w:color w:val="000000"/>
        </w:rPr>
      </w:pPr>
    </w:p>
    <w:p w:rsidR="00BC39C1" w:rsidRDefault="00BC39C1" w:rsidP="006E447F">
      <w:pPr>
        <w:autoSpaceDE w:val="0"/>
        <w:autoSpaceDN w:val="0"/>
        <w:adjustRightInd w:val="0"/>
        <w:rPr>
          <w:rFonts w:ascii="DejaVuSans-Bold" w:hAnsi="DejaVuSans-Bold" w:cs="DejaVuSans-Bold"/>
          <w:b/>
          <w:bCs/>
          <w:color w:val="000000"/>
        </w:rPr>
      </w:pPr>
    </w:p>
    <w:p w:rsidR="00BC39C1" w:rsidRDefault="00BC39C1" w:rsidP="006E447F">
      <w:pPr>
        <w:autoSpaceDE w:val="0"/>
        <w:autoSpaceDN w:val="0"/>
        <w:adjustRightInd w:val="0"/>
        <w:rPr>
          <w:rFonts w:ascii="DejaVuSans-Bold" w:hAnsi="DejaVuSans-Bold" w:cs="DejaVuSans-Bold"/>
          <w:b/>
          <w:bCs/>
          <w:color w:val="000000"/>
        </w:rPr>
      </w:pPr>
    </w:p>
    <w:p w:rsidR="00BC39C1" w:rsidRDefault="00BC39C1" w:rsidP="006E447F">
      <w:pPr>
        <w:autoSpaceDE w:val="0"/>
        <w:autoSpaceDN w:val="0"/>
        <w:adjustRightInd w:val="0"/>
        <w:rPr>
          <w:rFonts w:ascii="DejaVuSans-Bold" w:hAnsi="DejaVuSans-Bold" w:cs="DejaVuSans-Bold"/>
          <w:b/>
          <w:bCs/>
          <w:color w:val="000000"/>
        </w:rPr>
      </w:pPr>
    </w:p>
    <w:p w:rsidR="00BC39C1" w:rsidRPr="0074072E" w:rsidRDefault="00BC39C1" w:rsidP="006E447F">
      <w:pPr>
        <w:autoSpaceDE w:val="0"/>
        <w:autoSpaceDN w:val="0"/>
        <w:adjustRightInd w:val="0"/>
        <w:rPr>
          <w:rFonts w:ascii="DejaVuSans-Bold" w:hAnsi="DejaVuSans-Bold" w:cs="DejaVuSans-Bold"/>
          <w:b/>
          <w:bCs/>
          <w:color w:val="000000"/>
        </w:rPr>
      </w:pPr>
    </w:p>
    <w:p w:rsidR="006E447F" w:rsidRPr="0074072E" w:rsidRDefault="006E447F" w:rsidP="006E447F">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4072E">
        <w:rPr>
          <w:rFonts w:ascii="Cambria" w:hAnsi="Cambria" w:cs="Arial"/>
          <w:spacing w:val="-3"/>
          <w:sz w:val="20"/>
          <w:lang w:val="es-ES_tradnl"/>
        </w:rPr>
        <w:t xml:space="preserve"> (Lugar, fecha y firma)</w:t>
      </w:r>
    </w:p>
    <w:p w:rsidR="006E447F" w:rsidRPr="0074072E" w:rsidRDefault="006E447F" w:rsidP="006E447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4072E">
        <w:rPr>
          <w:rFonts w:ascii="Cambria" w:hAnsi="Cambria" w:cs="Arial"/>
          <w:spacing w:val="-3"/>
          <w:sz w:val="20"/>
        </w:rPr>
        <w:t>Sr. Presidente de la Mesa Central de Contratación de la</w:t>
      </w:r>
      <w:r w:rsidRPr="0074072E">
        <w:rPr>
          <w:rFonts w:ascii="Cambria" w:hAnsi="Cambria" w:cs="Arial"/>
          <w:i/>
          <w:spacing w:val="-3"/>
          <w:sz w:val="20"/>
        </w:rPr>
        <w:t xml:space="preserve"> Empresa de Transformación</w:t>
      </w:r>
      <w:r>
        <w:rPr>
          <w:rFonts w:ascii="Cambria" w:hAnsi="Cambria" w:cs="Arial"/>
          <w:i/>
          <w:spacing w:val="-3"/>
          <w:sz w:val="20"/>
        </w:rPr>
        <w:t xml:space="preserve"> Agraria, S.A., S.M.E., M.P., </w:t>
      </w:r>
    </w:p>
    <w:p w:rsidR="006E447F" w:rsidRPr="0074072E" w:rsidRDefault="006E447F" w:rsidP="006E447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i/>
          <w:color w:val="C0504D"/>
          <w:sz w:val="20"/>
          <w:szCs w:val="20"/>
          <w:lang w:val="es-ES_tradnl"/>
        </w:rPr>
        <w:br w:type="page"/>
      </w:r>
      <w:r w:rsidRPr="0074072E">
        <w:rPr>
          <w:rFonts w:ascii="Cambria" w:hAnsi="Cambria" w:cs="Arial"/>
          <w:i/>
          <w:sz w:val="20"/>
          <w:szCs w:val="20"/>
          <w:lang w:val="es-ES_tradnl"/>
        </w:rPr>
        <w:t xml:space="preserve"> </w:t>
      </w:r>
      <w:r w:rsidR="00B85FA7">
        <w:rPr>
          <w:rFonts w:ascii="Cambria" w:hAnsi="Cambria" w:cs="Arial"/>
          <w:b/>
          <w:sz w:val="20"/>
          <w:szCs w:val="20"/>
          <w:u w:val="single"/>
          <w:lang w:val="es-ES_tradnl"/>
        </w:rPr>
        <w:t>ANEJ</w:t>
      </w:r>
      <w:r w:rsidRPr="0074072E">
        <w:rPr>
          <w:rFonts w:ascii="Cambria" w:hAnsi="Cambria" w:cs="Arial"/>
          <w:b/>
          <w:sz w:val="20"/>
          <w:szCs w:val="20"/>
          <w:u w:val="single"/>
          <w:lang w:val="es-ES_tradnl"/>
        </w:rPr>
        <w:t xml:space="preserve">O III </w:t>
      </w:r>
    </w:p>
    <w:p w:rsidR="006E447F" w:rsidRPr="0074072E" w:rsidRDefault="006E447F" w:rsidP="006E447F">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6E447F" w:rsidRPr="0074072E" w:rsidRDefault="006E447F" w:rsidP="006E447F">
      <w:pPr>
        <w:spacing w:line="360" w:lineRule="auto"/>
        <w:jc w:val="center"/>
        <w:rPr>
          <w:rFonts w:ascii="Cambria" w:hAnsi="Cambria" w:cs="Arial"/>
          <w:b/>
          <w:sz w:val="20"/>
          <w:szCs w:val="20"/>
        </w:rPr>
      </w:pPr>
    </w:p>
    <w:p w:rsidR="006E447F" w:rsidRPr="0074072E" w:rsidRDefault="006E447F" w:rsidP="006E447F">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6E447F" w:rsidRPr="0074072E" w:rsidRDefault="006E447F" w:rsidP="006E447F">
      <w:pPr>
        <w:widowControl w:val="0"/>
        <w:suppressAutoHyphens/>
        <w:autoSpaceDE w:val="0"/>
        <w:autoSpaceDN w:val="0"/>
        <w:jc w:val="both"/>
        <w:rPr>
          <w:rFonts w:ascii="Cambria" w:hAnsi="Cambria" w:cs="Arial"/>
          <w:spacing w:val="-3"/>
          <w:sz w:val="16"/>
          <w:szCs w:val="16"/>
        </w:rPr>
      </w:pPr>
    </w:p>
    <w:p w:rsidR="006E447F" w:rsidRPr="0074072E" w:rsidRDefault="006E447F" w:rsidP="006E447F">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6E447F" w:rsidRPr="0074072E" w:rsidRDefault="006E447F" w:rsidP="006E447F">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6E447F" w:rsidRPr="0074072E" w:rsidTr="00457A82">
        <w:trPr>
          <w:cantSplit/>
          <w:jc w:val="center"/>
        </w:trPr>
        <w:tc>
          <w:tcPr>
            <w:tcW w:w="9465" w:type="dxa"/>
            <w:gridSpan w:val="4"/>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1. DATOS GENERALES</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6E447F" w:rsidRPr="0074072E" w:rsidTr="00457A82">
        <w:trPr>
          <w:cantSplit/>
          <w:trHeight w:val="425"/>
          <w:jc w:val="center"/>
        </w:trPr>
        <w:tc>
          <w:tcPr>
            <w:tcW w:w="3557" w:type="dxa"/>
            <w:gridSpan w:val="2"/>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6E447F" w:rsidRPr="0074072E" w:rsidTr="00457A82">
        <w:trPr>
          <w:cantSplit/>
          <w:trHeight w:val="425"/>
          <w:jc w:val="center"/>
        </w:trPr>
        <w:tc>
          <w:tcPr>
            <w:tcW w:w="2950"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Mutua de Accidentes de Trabajo y Enf. Prof.:</w:t>
            </w:r>
          </w:p>
        </w:tc>
      </w:tr>
    </w:tbl>
    <w:p w:rsidR="006E447F" w:rsidRPr="0074072E" w:rsidRDefault="006E447F" w:rsidP="006E447F">
      <w:pPr>
        <w:widowControl w:val="0"/>
        <w:autoSpaceDE w:val="0"/>
        <w:autoSpaceDN w:val="0"/>
        <w:spacing w:line="360" w:lineRule="auto"/>
        <w:rPr>
          <w:rFonts w:ascii="Cambria" w:hAnsi="Cambria" w:cs="Arial"/>
          <w:sz w:val="16"/>
          <w:szCs w:val="16"/>
        </w:rPr>
      </w:pP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6E447F" w:rsidRPr="0074072E" w:rsidTr="00457A82">
        <w:trPr>
          <w:cantSplit/>
          <w:jc w:val="center"/>
        </w:trPr>
        <w:tc>
          <w:tcPr>
            <w:tcW w:w="9447" w:type="dxa"/>
            <w:gridSpan w:val="2"/>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6E447F" w:rsidRPr="0074072E" w:rsidTr="00457A82">
        <w:trPr>
          <w:cantSplit/>
          <w:trHeight w:val="425"/>
          <w:jc w:val="center"/>
        </w:trPr>
        <w:tc>
          <w:tcPr>
            <w:tcW w:w="6176"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6E447F" w:rsidRPr="0074072E" w:rsidTr="00457A82">
        <w:trPr>
          <w:cantSplit/>
          <w:trHeight w:val="425"/>
          <w:jc w:val="center"/>
        </w:trPr>
        <w:tc>
          <w:tcPr>
            <w:tcW w:w="6176"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6E447F" w:rsidRPr="0074072E" w:rsidRDefault="006E447F" w:rsidP="006E447F">
      <w:pPr>
        <w:widowControl w:val="0"/>
        <w:autoSpaceDE w:val="0"/>
        <w:autoSpaceDN w:val="0"/>
        <w:spacing w:line="360" w:lineRule="auto"/>
        <w:rPr>
          <w:rFonts w:ascii="Cambria" w:hAnsi="Cambria" w:cs="Arial"/>
          <w:sz w:val="16"/>
          <w:szCs w:val="16"/>
        </w:rPr>
      </w:pPr>
    </w:p>
    <w:tbl>
      <w:tblPr>
        <w:tblW w:w="9463"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6E447F" w:rsidRPr="0074072E" w:rsidTr="00457A82">
        <w:trPr>
          <w:cantSplit/>
          <w:jc w:val="center"/>
        </w:trPr>
        <w:tc>
          <w:tcPr>
            <w:tcW w:w="7945" w:type="dxa"/>
            <w:shd w:val="clear" w:color="auto" w:fill="99CCFF"/>
            <w:vAlign w:val="center"/>
          </w:tcPr>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VERIFICADO</w:t>
            </w:r>
          </w:p>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6E447F" w:rsidRPr="0074072E" w:rsidTr="00457A82">
        <w:trPr>
          <w:cantSplit/>
          <w:jc w:val="center"/>
        </w:trPr>
        <w:tc>
          <w:tcPr>
            <w:tcW w:w="7945" w:type="dxa"/>
            <w:vMerge w:val="restart"/>
            <w:shd w:val="clear" w:color="auto" w:fill="99CCFF"/>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3.1. Marcar lo que proceda</w:t>
            </w:r>
          </w:p>
          <w:p w:rsidR="006E447F" w:rsidRPr="0074072E" w:rsidRDefault="006E447F" w:rsidP="00457A82">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(p.ej: con el contrato de la actividad preventiva con el SPA, en su caso)</w:t>
            </w:r>
            <w:r w:rsidRPr="0074072E">
              <w:rPr>
                <w:rFonts w:ascii="Cambria" w:hAnsi="Cambria" w:cs="Tahoma"/>
                <w:sz w:val="14"/>
                <w:szCs w:val="18"/>
                <w:vertAlign w:val="superscript"/>
              </w:rPr>
              <w:t>b.</w:t>
            </w:r>
            <w:r w:rsidRPr="0074072E">
              <w:rPr>
                <w:rFonts w:ascii="Cambria" w:hAnsi="Cambria" w:cs="Tahoma"/>
                <w:sz w:val="14"/>
                <w:szCs w:val="18"/>
              </w:rPr>
              <w:t xml:space="preserve">                     </w:t>
            </w:r>
          </w:p>
        </w:tc>
        <w:tc>
          <w:tcPr>
            <w:tcW w:w="1518" w:type="dxa"/>
            <w:shd w:val="clear" w:color="auto" w:fill="C6D9F1"/>
            <w:vAlign w:val="center"/>
          </w:tcPr>
          <w:p w:rsidR="006E447F" w:rsidRPr="0074072E" w:rsidRDefault="006E447F" w:rsidP="00457A82">
            <w:pPr>
              <w:spacing w:after="120"/>
              <w:rPr>
                <w:rFonts w:ascii="Cambria" w:hAnsi="Cambria" w:cs="Tahoma"/>
                <w:b/>
                <w:sz w:val="14"/>
                <w:szCs w:val="18"/>
              </w:rPr>
            </w:pPr>
          </w:p>
          <w:p w:rsidR="006E447F" w:rsidRPr="0074072E" w:rsidRDefault="006E447F" w:rsidP="00457A82">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1B7B84">
              <w:rPr>
                <w:rFonts w:ascii="Cambria" w:hAnsi="Cambria" w:cs="Tahoma"/>
                <w:b/>
                <w:sz w:val="14"/>
                <w:szCs w:val="18"/>
                <w:shd w:val="clear" w:color="auto" w:fill="C6D9F1"/>
              </w:rPr>
            </w:r>
            <w:r w:rsidR="001B7B84">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6E447F" w:rsidRPr="0074072E" w:rsidTr="00457A82">
        <w:trPr>
          <w:cantSplit/>
          <w:jc w:val="center"/>
        </w:trPr>
        <w:tc>
          <w:tcPr>
            <w:tcW w:w="7945" w:type="dxa"/>
            <w:vMerge/>
            <w:shd w:val="clear" w:color="auto" w:fill="EAF1DD"/>
            <w:vAlign w:val="center"/>
          </w:tcPr>
          <w:p w:rsidR="006E447F" w:rsidRPr="0074072E" w:rsidRDefault="006E447F" w:rsidP="00457A82">
            <w:pPr>
              <w:spacing w:after="120"/>
              <w:rPr>
                <w:rFonts w:ascii="Cambria" w:hAnsi="Cambria" w:cs="Tahoma"/>
                <w:b/>
                <w:sz w:val="14"/>
                <w:szCs w:val="18"/>
              </w:rPr>
            </w:pP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DECLARADO</w:t>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1B7B84">
              <w:rPr>
                <w:rFonts w:ascii="Cambria" w:hAnsi="Cambria" w:cs="Tahoma"/>
                <w:b/>
                <w:sz w:val="14"/>
                <w:szCs w:val="18"/>
              </w:rPr>
            </w:r>
            <w:r w:rsidR="001B7B84">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1B7B84">
              <w:rPr>
                <w:rFonts w:ascii="Cambria" w:hAnsi="Cambria" w:cs="Tahoma"/>
                <w:b/>
                <w:sz w:val="14"/>
                <w:szCs w:val="18"/>
              </w:rPr>
            </w:r>
            <w:r w:rsidR="001B7B84">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1B7B84">
              <w:rPr>
                <w:rFonts w:ascii="Cambria" w:hAnsi="Cambria" w:cs="Tahoma"/>
                <w:b/>
                <w:sz w:val="14"/>
                <w:szCs w:val="18"/>
              </w:rPr>
            </w:r>
            <w:r w:rsidR="001B7B84">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1B7B84">
                    <w:rPr>
                      <w:rFonts w:ascii="Cambria" w:hAnsi="Cambria" w:cs="Tahoma"/>
                      <w:sz w:val="14"/>
                      <w:szCs w:val="18"/>
                    </w:rPr>
                  </w:r>
                  <w:r w:rsidR="001B7B84">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bl>
          <w:p w:rsidR="006E447F" w:rsidRPr="0074072E" w:rsidRDefault="006E447F" w:rsidP="00457A82">
            <w:pPr>
              <w:spacing w:after="120"/>
              <w:rPr>
                <w:rFonts w:ascii="Cambria" w:hAnsi="Cambria" w:cs="Tahoma"/>
                <w:b/>
                <w:sz w:val="14"/>
                <w:szCs w:val="18"/>
              </w:rPr>
            </w:pP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1B7B84">
              <w:rPr>
                <w:rFonts w:ascii="Cambria" w:hAnsi="Cambria" w:cs="Tahoma"/>
                <w:b/>
                <w:sz w:val="14"/>
                <w:szCs w:val="18"/>
              </w:rPr>
            </w:r>
            <w:r w:rsidR="001B7B84">
              <w:rPr>
                <w:rFonts w:ascii="Cambria" w:hAnsi="Cambria" w:cs="Tahoma"/>
                <w:b/>
                <w:sz w:val="14"/>
                <w:szCs w:val="18"/>
              </w:rPr>
              <w:fldChar w:fldCharType="separate"/>
            </w:r>
            <w:r w:rsidRPr="0074072E">
              <w:rPr>
                <w:rFonts w:ascii="Cambria" w:hAnsi="Cambria" w:cs="Tahoma"/>
                <w:b/>
                <w:sz w:val="14"/>
                <w:szCs w:val="18"/>
              </w:rPr>
              <w:fldChar w:fldCharType="end"/>
            </w:r>
          </w:p>
        </w:tc>
      </w:tr>
    </w:tbl>
    <w:p w:rsidR="006E447F" w:rsidRPr="0074072E" w:rsidRDefault="006E447F" w:rsidP="006E447F">
      <w:pPr>
        <w:widowControl w:val="0"/>
        <w:autoSpaceDE w:val="0"/>
        <w:autoSpaceDN w:val="0"/>
        <w:rPr>
          <w:rFonts w:ascii="Cambria" w:hAnsi="Cambria" w:cs="Arial"/>
          <w:sz w:val="14"/>
          <w:szCs w:val="18"/>
        </w:rPr>
      </w:pPr>
    </w:p>
    <w:p w:rsidR="006E447F" w:rsidRPr="0074072E" w:rsidRDefault="006E447F" w:rsidP="006E447F">
      <w:pPr>
        <w:tabs>
          <w:tab w:val="left" w:pos="0"/>
        </w:tabs>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6E447F" w:rsidRPr="0074072E" w:rsidRDefault="006E447F" w:rsidP="006E447F">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6E447F" w:rsidRPr="0074072E" w:rsidRDefault="006E447F" w:rsidP="006E447F">
      <w:pPr>
        <w:widowControl w:val="0"/>
        <w:tabs>
          <w:tab w:val="left" w:pos="3588"/>
        </w:tabs>
        <w:autoSpaceDE w:val="0"/>
        <w:autoSpaceDN w:val="0"/>
        <w:rPr>
          <w:rFonts w:ascii="Cambria" w:hAnsi="Cambria" w:cs="Arial"/>
          <w:sz w:val="18"/>
          <w:szCs w:val="18"/>
          <w:lang w:val="es-ES_tradnl"/>
        </w:rPr>
      </w:pPr>
    </w:p>
    <w:tbl>
      <w:tblPr>
        <w:tblW w:w="10451" w:type="dxa"/>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1"/>
        <w:gridCol w:w="5141"/>
        <w:gridCol w:w="1472"/>
        <w:gridCol w:w="1457"/>
        <w:gridCol w:w="1456"/>
        <w:gridCol w:w="64"/>
      </w:tblGrid>
      <w:tr w:rsidR="006E447F" w:rsidRPr="0074072E" w:rsidTr="00933698">
        <w:trPr>
          <w:cantSplit/>
          <w:jc w:val="center"/>
        </w:trPr>
        <w:tc>
          <w:tcPr>
            <w:tcW w:w="7474" w:type="dxa"/>
            <w:gridSpan w:val="3"/>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 xml:space="preserve">DECLARADO       </w:t>
            </w:r>
          </w:p>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VERIFICADO</w:t>
            </w:r>
          </w:p>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6E447F" w:rsidRPr="0074072E" w:rsidTr="00933698">
        <w:trPr>
          <w:cantSplit/>
          <w:trHeight w:val="355"/>
          <w:jc w:val="center"/>
        </w:trPr>
        <w:tc>
          <w:tcPr>
            <w:tcW w:w="7474" w:type="dxa"/>
            <w:gridSpan w:val="3"/>
            <w:shd w:val="clear" w:color="auto" w:fill="EAF1DD"/>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6E447F" w:rsidRPr="0074072E" w:rsidTr="00457A82">
              <w:trPr>
                <w:cantSplit/>
                <w:trHeight w:val="283"/>
                <w:jc w:val="center"/>
              </w:trPr>
              <w:tc>
                <w:tcPr>
                  <w:tcW w:w="270"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SÍ</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NO</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r>
          </w:tbl>
          <w:p w:rsidR="006E447F" w:rsidRPr="0074072E" w:rsidRDefault="006E447F" w:rsidP="00457A82">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shd w:val="clear" w:color="auto" w:fill="EAF1DD"/>
            <w:vAlign w:val="center"/>
          </w:tcPr>
          <w:p w:rsidR="006E447F" w:rsidRPr="0074072E" w:rsidRDefault="006E447F" w:rsidP="00457A82">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6E447F" w:rsidRPr="0074072E" w:rsidRDefault="006E447F" w:rsidP="00457A82">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Certificación de entrega de los EPIs (documento con firma de cada trabajador)</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10451" w:type="dxa"/>
            <w:gridSpan w:val="6"/>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rPr>
            </w:pP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6E447F" w:rsidRPr="0074072E" w:rsidRDefault="006E447F" w:rsidP="00457A82">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6E447F" w:rsidRPr="0074072E" w:rsidRDefault="006E447F" w:rsidP="00457A82">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6E447F" w:rsidRPr="0074072E" w:rsidTr="00457A82">
              <w:trPr>
                <w:cantSplit/>
                <w:trHeight w:val="283"/>
                <w:jc w:val="center"/>
              </w:trPr>
              <w:tc>
                <w:tcPr>
                  <w:tcW w:w="270"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SÍ</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NO</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r>
          </w:tbl>
          <w:p w:rsidR="006E447F" w:rsidRPr="0074072E" w:rsidRDefault="006E447F" w:rsidP="00457A82">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Autocertificado de Mantenimiento </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10451" w:type="dxa"/>
            <w:gridSpan w:val="6"/>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1B7B84">
              <w:rPr>
                <w:rFonts w:ascii="Cambria" w:hAnsi="Cambria" w:cs="Tahoma"/>
                <w:sz w:val="16"/>
                <w:szCs w:val="16"/>
              </w:rPr>
            </w:r>
            <w:r w:rsidR="001B7B84">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gridAfter w:val="1"/>
          <w:wAfter w:w="64" w:type="dxa"/>
          <w:cantSplit/>
          <w:jc w:val="center"/>
        </w:trPr>
        <w:tc>
          <w:tcPr>
            <w:tcW w:w="10387" w:type="dxa"/>
            <w:gridSpan w:val="5"/>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5. RESPONSABLE DE LA EMPRESA</w:t>
            </w:r>
          </w:p>
        </w:tc>
      </w:tr>
      <w:tr w:rsidR="006E447F" w:rsidRPr="0074072E" w:rsidTr="00933698">
        <w:trPr>
          <w:gridAfter w:val="1"/>
          <w:wAfter w:w="64" w:type="dxa"/>
          <w:cantSplit/>
          <w:trHeight w:val="301"/>
          <w:jc w:val="center"/>
        </w:trPr>
        <w:tc>
          <w:tcPr>
            <w:tcW w:w="6002" w:type="dxa"/>
            <w:gridSpan w:val="2"/>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6E447F" w:rsidRPr="0074072E" w:rsidRDefault="006E447F" w:rsidP="00457A82">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6E447F" w:rsidRPr="0074072E" w:rsidTr="00933698">
        <w:trPr>
          <w:gridAfter w:val="1"/>
          <w:wAfter w:w="64" w:type="dxa"/>
          <w:cantSplit/>
          <w:trHeight w:val="257"/>
          <w:jc w:val="center"/>
        </w:trPr>
        <w:tc>
          <w:tcPr>
            <w:tcW w:w="6002" w:type="dxa"/>
            <w:gridSpan w:val="2"/>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6E447F" w:rsidRPr="0074072E" w:rsidRDefault="006E447F" w:rsidP="00457A82">
            <w:pPr>
              <w:widowControl w:val="0"/>
              <w:autoSpaceDE w:val="0"/>
              <w:autoSpaceDN w:val="0"/>
              <w:rPr>
                <w:rFonts w:ascii="Cambria" w:hAnsi="Cambria" w:cs="Tahoma"/>
                <w:b/>
                <w:bCs/>
                <w:sz w:val="16"/>
                <w:szCs w:val="16"/>
              </w:rPr>
            </w:pPr>
          </w:p>
        </w:tc>
      </w:tr>
      <w:tr w:rsidR="006E447F" w:rsidRPr="0074072E" w:rsidTr="00933698">
        <w:trPr>
          <w:gridAfter w:val="1"/>
          <w:wAfter w:w="64" w:type="dxa"/>
          <w:cantSplit/>
          <w:trHeight w:val="363"/>
          <w:jc w:val="center"/>
        </w:trPr>
        <w:tc>
          <w:tcPr>
            <w:tcW w:w="86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6E447F" w:rsidRPr="0074072E" w:rsidRDefault="006E447F" w:rsidP="00457A82">
            <w:pPr>
              <w:widowControl w:val="0"/>
              <w:autoSpaceDE w:val="0"/>
              <w:autoSpaceDN w:val="0"/>
              <w:rPr>
                <w:rFonts w:ascii="Cambria" w:hAnsi="Cambria" w:cs="Tahoma"/>
                <w:b/>
                <w:bCs/>
                <w:sz w:val="16"/>
                <w:szCs w:val="16"/>
              </w:rPr>
            </w:pPr>
          </w:p>
        </w:tc>
      </w:tr>
    </w:tbl>
    <w:p w:rsidR="006E447F" w:rsidRPr="0074072E" w:rsidRDefault="006E447F" w:rsidP="006E447F">
      <w:pPr>
        <w:widowControl w:val="0"/>
        <w:autoSpaceDE w:val="0"/>
        <w:autoSpaceDN w:val="0"/>
        <w:rPr>
          <w:rFonts w:ascii="Cambria" w:hAnsi="Cambria" w:cs="Arial"/>
          <w:sz w:val="18"/>
          <w:szCs w:val="18"/>
        </w:rPr>
      </w:pPr>
    </w:p>
    <w:p w:rsidR="006E447F" w:rsidRPr="0074072E" w:rsidRDefault="006E447F" w:rsidP="006E447F">
      <w:pPr>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6E447F" w:rsidRPr="0074072E" w:rsidRDefault="006E447F" w:rsidP="006E447F">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6E447F" w:rsidRPr="0074072E" w:rsidRDefault="006E447F" w:rsidP="006E447F">
      <w:pPr>
        <w:rPr>
          <w:rFonts w:ascii="Cambria" w:hAnsi="Cambria" w:cs="Arial"/>
          <w:sz w:val="16"/>
          <w:szCs w:val="16"/>
          <w:lang w:val="es-ES_tradnl"/>
        </w:rPr>
      </w:pPr>
      <w:r w:rsidRPr="0074072E">
        <w:rPr>
          <w:rFonts w:ascii="Cambria" w:hAnsi="Cambria" w:cs="Arial"/>
          <w:sz w:val="16"/>
          <w:szCs w:val="16"/>
          <w:vertAlign w:val="superscript"/>
          <w:lang w:val="es-ES_tradnl"/>
        </w:rPr>
        <w:t xml:space="preserve">c </w:t>
      </w:r>
      <w:r w:rsidRPr="0074072E">
        <w:rPr>
          <w:rFonts w:ascii="Cambria" w:hAnsi="Cambria" w:cs="Arial"/>
          <w:sz w:val="16"/>
          <w:szCs w:val="16"/>
          <w:lang w:val="es-ES_tradnl"/>
        </w:rPr>
        <w:t>Obligatorio antes del inicio de las actividades contratadas</w:t>
      </w:r>
    </w:p>
    <w:p w:rsidR="006E447F" w:rsidRPr="0074072E" w:rsidRDefault="006E447F" w:rsidP="006E447F">
      <w:pPr>
        <w:spacing w:before="60" w:after="60" w:line="288" w:lineRule="auto"/>
        <w:jc w:val="both"/>
        <w:rPr>
          <w:rFonts w:ascii="Cambria" w:hAnsi="Cambria" w:cs="Arial"/>
          <w:b/>
          <w:bCs/>
          <w:spacing w:val="-3"/>
          <w:sz w:val="20"/>
          <w:szCs w:val="20"/>
          <w:lang w:val="es-ES_tradnl" w:eastAsia="x-none"/>
        </w:rPr>
      </w:pPr>
    </w:p>
    <w:p w:rsidR="006E447F" w:rsidRPr="0074072E" w:rsidRDefault="00B85FA7" w:rsidP="006E447F">
      <w:pPr>
        <w:spacing w:line="360" w:lineRule="auto"/>
        <w:jc w:val="center"/>
        <w:rPr>
          <w:rFonts w:ascii="Cambria" w:hAnsi="Cambria" w:cs="Arial"/>
          <w:b/>
          <w:bCs/>
          <w:sz w:val="20"/>
          <w:szCs w:val="20"/>
          <w:lang w:val="es-ES_tradnl"/>
        </w:rPr>
      </w:pPr>
      <w:r>
        <w:rPr>
          <w:rFonts w:ascii="Cambria" w:hAnsi="Cambria" w:cs="Arial"/>
          <w:b/>
          <w:bCs/>
          <w:sz w:val="20"/>
          <w:szCs w:val="20"/>
          <w:lang w:val="es-ES_tradnl"/>
        </w:rPr>
        <w:t>ANEJ</w:t>
      </w:r>
      <w:r w:rsidR="006E447F" w:rsidRPr="0074072E">
        <w:rPr>
          <w:rFonts w:ascii="Cambria" w:hAnsi="Cambria" w:cs="Arial"/>
          <w:b/>
          <w:bCs/>
          <w:sz w:val="20"/>
          <w:szCs w:val="20"/>
          <w:lang w:val="es-ES_tradnl"/>
        </w:rPr>
        <w:t>O IV</w:t>
      </w:r>
    </w:p>
    <w:p w:rsidR="006E447F" w:rsidRPr="0074072E" w:rsidRDefault="006E447F" w:rsidP="006E447F">
      <w:pPr>
        <w:spacing w:line="360" w:lineRule="auto"/>
        <w:jc w:val="center"/>
        <w:rPr>
          <w:rFonts w:ascii="Cambria" w:hAnsi="Cambria" w:cs="Arial"/>
          <w:b/>
          <w:bCs/>
          <w:sz w:val="20"/>
          <w:szCs w:val="20"/>
          <w:lang w:val="es-ES_tradnl"/>
        </w:rPr>
      </w:pPr>
    </w:p>
    <w:p w:rsidR="006E447F" w:rsidRPr="0074072E" w:rsidRDefault="006E447F" w:rsidP="006E447F">
      <w:pPr>
        <w:spacing w:line="360" w:lineRule="auto"/>
        <w:jc w:val="center"/>
        <w:rPr>
          <w:rFonts w:ascii="Cambria" w:hAnsi="Cambria" w:cs="Arial"/>
          <w:b/>
          <w:bCs/>
          <w:sz w:val="20"/>
          <w:szCs w:val="20"/>
          <w:lang w:val="es-ES_tradnl"/>
        </w:rPr>
      </w:pPr>
      <w:r w:rsidRPr="0074072E">
        <w:rPr>
          <w:rFonts w:ascii="Cambria" w:hAnsi="Cambria" w:cs="Arial"/>
          <w:b/>
          <w:bCs/>
          <w:sz w:val="20"/>
          <w:szCs w:val="20"/>
          <w:lang w:val="es-ES_tradnl"/>
        </w:rPr>
        <w:t>MODELO DE ACTA DE CONFORMIDAD/RECEPCIÓN</w:t>
      </w:r>
    </w:p>
    <w:p w:rsidR="006E447F" w:rsidRPr="0074072E" w:rsidRDefault="006E447F" w:rsidP="006E447F">
      <w:pPr>
        <w:spacing w:line="360" w:lineRule="auto"/>
        <w:jc w:val="both"/>
        <w:rPr>
          <w:rFonts w:ascii="Cambria" w:hAnsi="Cambria" w:cs="Arial"/>
          <w:bCs/>
          <w:sz w:val="20"/>
          <w:szCs w:val="20"/>
          <w:lang w:val="es-ES_tradnl"/>
        </w:rPr>
      </w:pPr>
    </w:p>
    <w:p w:rsidR="006E447F" w:rsidRPr="0074072E" w:rsidRDefault="006E447F" w:rsidP="006E447F">
      <w:pPr>
        <w:autoSpaceDE w:val="0"/>
        <w:autoSpaceDN w:val="0"/>
        <w:adjustRightInd w:val="0"/>
        <w:spacing w:after="120" w:line="360" w:lineRule="auto"/>
        <w:jc w:val="both"/>
        <w:rPr>
          <w:rFonts w:ascii="Cambria" w:eastAsia="Calibri" w:hAnsi="Cambria" w:cs="Arial"/>
          <w:color w:val="000000"/>
          <w:sz w:val="20"/>
          <w:szCs w:val="20"/>
          <w:lang w:val="es-ES_tradnl" w:eastAsia="en-US"/>
        </w:rPr>
      </w:pPr>
      <w:r w:rsidRPr="0074072E">
        <w:rPr>
          <w:rFonts w:ascii="Cambria" w:eastAsia="Calibri" w:hAnsi="Cambria" w:cs="Arial"/>
          <w:color w:val="000000"/>
          <w:sz w:val="20"/>
          <w:szCs w:val="20"/>
          <w:lang w:val="es-ES_tradnl" w:eastAsia="en-US"/>
        </w:rPr>
        <w:t xml:space="preserve">En ..., a ...de... del año dos mil ..., siendo las ... horas y estando presente, D......, en representación de </w:t>
      </w:r>
      <w:r>
        <w:rPr>
          <w:rFonts w:ascii="Cambria" w:eastAsia="Calibri" w:hAnsi="Cambria" w:cs="Arial"/>
          <w:color w:val="000000"/>
          <w:sz w:val="20"/>
          <w:szCs w:val="20"/>
          <w:lang w:val="es-ES_tradnl" w:eastAsia="en-US"/>
        </w:rPr>
        <w:t>la Empresa de Transformación Agraria</w:t>
      </w:r>
      <w:r w:rsidRPr="0074072E">
        <w:rPr>
          <w:rFonts w:ascii="Cambria" w:eastAsia="Calibri" w:hAnsi="Cambria" w:cs="Arial"/>
          <w:color w:val="000000"/>
          <w:sz w:val="20"/>
          <w:szCs w:val="20"/>
          <w:lang w:val="es-ES_tradnl" w:eastAsia="en-US"/>
        </w:rPr>
        <w:t>, S.A., S.M.E</w:t>
      </w:r>
      <w:r>
        <w:rPr>
          <w:rFonts w:ascii="Cambria" w:eastAsia="Calibri" w:hAnsi="Cambria" w:cs="Arial"/>
          <w:color w:val="000000"/>
          <w:sz w:val="20"/>
          <w:szCs w:val="20"/>
          <w:lang w:val="es-ES_tradnl" w:eastAsia="en-US"/>
        </w:rPr>
        <w:t>., M.P., (en acrónimo, Tragsa</w:t>
      </w:r>
      <w:r w:rsidRPr="0074072E">
        <w:rPr>
          <w:rFonts w:ascii="Cambria" w:eastAsia="Calibri" w:hAnsi="Cambria" w:cs="Arial"/>
          <w:color w:val="000000"/>
          <w:sz w:val="20"/>
          <w:szCs w:val="20"/>
          <w:lang w:val="es-ES_tradnl" w:eastAsia="en-US"/>
        </w:rPr>
        <w:t xml:space="preserve">) y D. ....., en representación de (datos del  adjudicatario), se procede por el citado Sr..., a la </w:t>
      </w:r>
      <w:r>
        <w:rPr>
          <w:rFonts w:ascii="Cambria" w:eastAsia="Calibri" w:hAnsi="Cambria" w:cs="Arial"/>
          <w:color w:val="000000"/>
          <w:sz w:val="20"/>
          <w:szCs w:val="20"/>
          <w:lang w:val="es-ES_tradnl" w:eastAsia="en-US"/>
        </w:rPr>
        <w:t>conformidad/</w:t>
      </w:r>
      <w:r w:rsidRPr="0074072E">
        <w:rPr>
          <w:rFonts w:ascii="Cambria" w:eastAsia="Calibri" w:hAnsi="Cambria" w:cs="Arial"/>
          <w:color w:val="000000"/>
          <w:sz w:val="20"/>
          <w:szCs w:val="20"/>
          <w:lang w:val="es-ES_tradnl" w:eastAsia="en-US"/>
        </w:rPr>
        <w:t>recepción, en nombre y re</w:t>
      </w:r>
      <w:r>
        <w:rPr>
          <w:rFonts w:ascii="Cambria" w:eastAsia="Calibri" w:hAnsi="Cambria" w:cs="Arial"/>
          <w:color w:val="000000"/>
          <w:sz w:val="20"/>
          <w:szCs w:val="20"/>
          <w:lang w:val="es-ES_tradnl" w:eastAsia="en-US"/>
        </w:rPr>
        <w:t>presentación de Tragsa</w:t>
      </w:r>
      <w:r w:rsidRPr="0074072E">
        <w:rPr>
          <w:rFonts w:ascii="Cambria" w:eastAsia="Calibri" w:hAnsi="Cambria" w:cs="Arial"/>
          <w:color w:val="000000"/>
          <w:sz w:val="20"/>
          <w:szCs w:val="20"/>
          <w:lang w:val="es-ES_tradnl" w:eastAsia="en-US"/>
        </w:rPr>
        <w:t>, de los trabajos en virtud del Contrato suscrito entre ambas partes con fecha de....de.. de dos mil..., rec</w:t>
      </w:r>
      <w:r>
        <w:rPr>
          <w:rFonts w:ascii="Cambria" w:eastAsia="Calibri" w:hAnsi="Cambria" w:cs="Arial"/>
          <w:color w:val="000000"/>
          <w:sz w:val="20"/>
          <w:szCs w:val="20"/>
          <w:lang w:val="es-ES_tradnl" w:eastAsia="en-US"/>
        </w:rPr>
        <w:t>onociéndose por Tragsa</w:t>
      </w:r>
      <w:r w:rsidRPr="0074072E">
        <w:rPr>
          <w:rFonts w:ascii="Cambria" w:eastAsia="Calibri" w:hAnsi="Cambria" w:cs="Arial"/>
          <w:color w:val="000000"/>
          <w:sz w:val="2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Pr>
          <w:rFonts w:ascii="Cambria" w:eastAsia="Calibri" w:hAnsi="Cambria" w:cs="Arial"/>
          <w:color w:val="000000"/>
          <w:sz w:val="20"/>
          <w:szCs w:val="20"/>
          <w:lang w:val="es-ES_tradnl" w:eastAsia="en-US"/>
        </w:rPr>
        <w:t>el pliego</w:t>
      </w:r>
      <w:r w:rsidRPr="0074072E">
        <w:rPr>
          <w:rFonts w:ascii="Cambria" w:eastAsia="Calibri" w:hAnsi="Cambria" w:cs="Arial"/>
          <w:color w:val="000000"/>
          <w:sz w:val="20"/>
          <w:szCs w:val="20"/>
          <w:lang w:val="es-ES_tradnl" w:eastAsia="en-US"/>
        </w:rPr>
        <w:t xml:space="preserve"> para la Contratación de “</w:t>
      </w:r>
      <w:r>
        <w:rPr>
          <w:rFonts w:ascii="Cambria" w:hAnsi="Cambria"/>
          <w:b/>
          <w:iCs/>
          <w:sz w:val="20"/>
          <w:szCs w:val="20"/>
        </w:rPr>
        <w:t>____________________________________________</w:t>
      </w:r>
      <w:r w:rsidRPr="0074072E">
        <w:rPr>
          <w:rFonts w:ascii="Cambria" w:hAnsi="Cambria" w:cs="Arial"/>
          <w:b/>
          <w:spacing w:val="-3"/>
          <w:sz w:val="20"/>
          <w:szCs w:val="20"/>
        </w:rPr>
        <w:t xml:space="preserve"> </w:t>
      </w:r>
      <w:r w:rsidRPr="0074072E">
        <w:rPr>
          <w:rFonts w:ascii="Cambria" w:eastAsia="Calibri" w:hAnsi="Cambria" w:cs="Arial"/>
          <w:b/>
          <w:color w:val="000000"/>
          <w:sz w:val="20"/>
          <w:szCs w:val="20"/>
          <w:lang w:val="es-ES_tradnl" w:eastAsia="en-US"/>
        </w:rPr>
        <w:t>Ref:</w:t>
      </w:r>
      <w:r w:rsidRPr="0074072E">
        <w:rPr>
          <w:rFonts w:ascii="Cambria" w:eastAsia="Calibri" w:hAnsi="Cambria" w:cs="Arial"/>
          <w:color w:val="000000"/>
          <w:sz w:val="20"/>
          <w:szCs w:val="20"/>
          <w:lang w:val="es-ES_tradnl" w:eastAsia="en-US"/>
        </w:rPr>
        <w:t xml:space="preserve"> </w:t>
      </w:r>
      <w:r>
        <w:rPr>
          <w:rFonts w:ascii="Cambria" w:eastAsia="Calibri" w:hAnsi="Cambria" w:cs="Arial"/>
          <w:b/>
          <w:sz w:val="20"/>
          <w:szCs w:val="20"/>
          <w:lang w:val="es-ES_tradnl" w:eastAsia="en-US"/>
        </w:rPr>
        <w:t>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sz w:val="20"/>
          <w:szCs w:val="20"/>
          <w:lang w:val="es-ES_tradnl"/>
        </w:rPr>
      </w:pPr>
    </w:p>
    <w:p w:rsidR="006E447F" w:rsidRPr="0074072E" w:rsidRDefault="006E447F" w:rsidP="006E447F">
      <w:pPr>
        <w:spacing w:line="360" w:lineRule="auto"/>
        <w:jc w:val="both"/>
        <w:rPr>
          <w:rFonts w:ascii="Cambria" w:hAnsi="Cambria" w:cs="Arial"/>
          <w:sz w:val="20"/>
          <w:szCs w:val="20"/>
          <w:lang w:val="es-ES_tradnl"/>
        </w:rPr>
      </w:pPr>
      <w:r w:rsidRPr="0074072E">
        <w:rPr>
          <w:rFonts w:ascii="Cambria" w:hAnsi="Cambria" w:cs="Arial"/>
          <w:sz w:val="20"/>
          <w:szCs w:val="20"/>
          <w:lang w:val="es-ES_tradnl"/>
        </w:rPr>
        <w:t>(Párrafo de aplicación, si se apreciaran defectos a la vista en el momento de entrega de los trabajos)</w:t>
      </w:r>
    </w:p>
    <w:p w:rsidR="006E447F" w:rsidRPr="0074072E" w:rsidRDefault="006E447F" w:rsidP="006E447F">
      <w:pPr>
        <w:spacing w:line="360" w:lineRule="auto"/>
        <w:jc w:val="both"/>
        <w:rPr>
          <w:rFonts w:ascii="Cambria" w:hAnsi="Cambria" w:cs="Arial"/>
          <w:sz w:val="20"/>
          <w:szCs w:val="20"/>
          <w:lang w:val="es-ES_tradnl"/>
        </w:rPr>
      </w:pPr>
    </w:p>
    <w:p w:rsidR="006E447F" w:rsidRPr="0074072E" w:rsidRDefault="006E447F" w:rsidP="006E447F">
      <w:pPr>
        <w:tabs>
          <w:tab w:val="left" w:pos="-720"/>
          <w:tab w:val="left" w:pos="7655"/>
        </w:tabs>
        <w:suppressAutoHyphens/>
        <w:spacing w:line="360" w:lineRule="auto"/>
        <w:jc w:val="both"/>
        <w:rPr>
          <w:rFonts w:ascii="Cambria" w:eastAsia="Calibri" w:hAnsi="Cambria" w:cs="Arial"/>
          <w:iCs/>
          <w:color w:val="000000"/>
          <w:sz w:val="20"/>
          <w:szCs w:val="20"/>
          <w:lang w:val="es-ES_tradnl" w:eastAsia="en-US"/>
        </w:rPr>
      </w:pPr>
      <w:r w:rsidRPr="0074072E">
        <w:rPr>
          <w:rFonts w:ascii="Cambria" w:eastAsia="Calibri" w:hAnsi="Cambria" w:cs="Arial"/>
          <w:iCs/>
          <w:color w:val="000000"/>
          <w:sz w:val="20"/>
          <w:szCs w:val="20"/>
          <w:lang w:val="es-ES_tradnl" w:eastAsia="en-US"/>
        </w:rPr>
        <w:t xml:space="preserve">“Sin perjuicio de lo establecido en el Pliego para la Contratación </w:t>
      </w:r>
      <w:r w:rsidRPr="0074072E">
        <w:rPr>
          <w:rFonts w:ascii="Cambria" w:eastAsia="Calibri" w:hAnsi="Cambria" w:cs="Arial"/>
          <w:color w:val="000000"/>
          <w:sz w:val="20"/>
          <w:szCs w:val="20"/>
          <w:lang w:val="es-ES_tradnl" w:eastAsia="en-US"/>
        </w:rPr>
        <w:t>del servicio consistente en los “</w:t>
      </w:r>
      <w:r>
        <w:rPr>
          <w:rFonts w:ascii="Cambria" w:hAnsi="Cambria"/>
          <w:b/>
          <w:iCs/>
          <w:sz w:val="20"/>
          <w:szCs w:val="20"/>
        </w:rPr>
        <w:t>________________________________________________________</w:t>
      </w:r>
      <w:r w:rsidRPr="0074072E">
        <w:rPr>
          <w:rFonts w:ascii="Cambria" w:hAnsi="Cambria" w:cs="Arial"/>
          <w:b/>
          <w:spacing w:val="-3"/>
          <w:sz w:val="20"/>
          <w:szCs w:val="20"/>
        </w:rPr>
        <w:t xml:space="preserve">”. </w:t>
      </w:r>
      <w:r w:rsidRPr="007F2106">
        <w:rPr>
          <w:rFonts w:ascii="Cambria" w:eastAsia="Calibri" w:hAnsi="Cambria" w:cs="Arial"/>
          <w:color w:val="000000"/>
          <w:sz w:val="20"/>
          <w:szCs w:val="20"/>
          <w:lang w:val="es-ES_tradnl" w:eastAsia="en-US"/>
        </w:rPr>
        <w:t>Ref:</w:t>
      </w:r>
      <w:r w:rsidRPr="0074072E">
        <w:rPr>
          <w:rFonts w:ascii="Cambria" w:eastAsia="Calibri" w:hAnsi="Cambria" w:cs="Arial"/>
          <w:color w:val="000000"/>
          <w:sz w:val="20"/>
          <w:szCs w:val="20"/>
          <w:lang w:val="es-ES_tradnl" w:eastAsia="en-US"/>
        </w:rPr>
        <w:t xml:space="preserve"> </w:t>
      </w:r>
      <w:r>
        <w:rPr>
          <w:rFonts w:ascii="Cambria" w:eastAsia="Calibri" w:hAnsi="Cambria" w:cs="Arial"/>
          <w:b/>
          <w:sz w:val="20"/>
          <w:szCs w:val="20"/>
          <w:lang w:val="es-ES_tradnl" w:eastAsia="en-US"/>
        </w:rPr>
        <w:t>__________________________</w:t>
      </w:r>
      <w:r w:rsidRPr="0074072E">
        <w:rPr>
          <w:rFonts w:ascii="Cambria" w:eastAsia="Calibri" w:hAnsi="Cambria" w:cs="Arial"/>
          <w:color w:val="FF0000"/>
          <w:sz w:val="20"/>
          <w:szCs w:val="20"/>
          <w:lang w:val="es-ES_tradnl" w:eastAsia="en-US"/>
        </w:rPr>
        <w:t xml:space="preserve"> </w:t>
      </w:r>
      <w:r w:rsidRPr="0074072E">
        <w:rPr>
          <w:rFonts w:ascii="Cambria" w:eastAsia="Calibri" w:hAnsi="Cambria" w:cs="Arial"/>
          <w:iCs/>
          <w:color w:val="000000"/>
          <w:sz w:val="20"/>
          <w:szCs w:val="20"/>
          <w:lang w:val="es-ES_tradnl" w:eastAsia="en-US"/>
        </w:rPr>
        <w:t xml:space="preserve">y en la legislación vigente, respecto a la existencia de defectos y/o vicios ocultos, </w:t>
      </w:r>
      <w:r>
        <w:rPr>
          <w:rFonts w:ascii="Cambria" w:eastAsia="Calibri" w:hAnsi="Cambria" w:cs="Arial"/>
          <w:iCs/>
          <w:color w:val="000000"/>
          <w:sz w:val="20"/>
          <w:szCs w:val="20"/>
          <w:lang w:val="es-ES_tradnl" w:eastAsia="en-US"/>
        </w:rPr>
        <w:t>Tragsa</w:t>
      </w:r>
      <w:r w:rsidRPr="0074072E">
        <w:rPr>
          <w:rFonts w:ascii="Cambria" w:eastAsia="Calibri" w:hAnsi="Cambria" w:cs="Arial"/>
          <w:iCs/>
          <w:color w:val="000000"/>
          <w:sz w:val="20"/>
          <w:szCs w:val="20"/>
          <w:lang w:val="es-ES_tradnl" w:eastAsia="en-US"/>
        </w:rPr>
        <w:t xml:space="preserve"> manifiesta expresamente en el presente acto que los trabajos realizados adolecen de los siguientes defectos (especificar)”</w:t>
      </w:r>
    </w:p>
    <w:p w:rsidR="006E447F" w:rsidRPr="0074072E" w:rsidRDefault="006E447F" w:rsidP="006E447F">
      <w:pPr>
        <w:spacing w:line="360" w:lineRule="auto"/>
        <w:jc w:val="both"/>
        <w:rPr>
          <w:rFonts w:ascii="Cambria" w:hAnsi="Cambria" w:cs="Arial"/>
          <w:sz w:val="20"/>
          <w:szCs w:val="20"/>
          <w:lang w:val="es-ES_tradnl"/>
        </w:rPr>
      </w:pPr>
    </w:p>
    <w:p w:rsidR="006E447F" w:rsidRPr="0074072E" w:rsidRDefault="006E447F" w:rsidP="006E447F">
      <w:pPr>
        <w:widowControl w:val="0"/>
        <w:tabs>
          <w:tab w:val="left" w:pos="-720"/>
        </w:tabs>
        <w:autoSpaceDE w:val="0"/>
        <w:autoSpaceDN w:val="0"/>
        <w:spacing w:line="360" w:lineRule="auto"/>
        <w:jc w:val="both"/>
        <w:rPr>
          <w:rFonts w:ascii="Cambria" w:hAnsi="Cambria" w:cs="Arial"/>
          <w:sz w:val="20"/>
        </w:rPr>
      </w:pPr>
      <w:r w:rsidRPr="0074072E">
        <w:rPr>
          <w:rFonts w:ascii="Cambria" w:hAnsi="Cambria" w:cs="Arial"/>
          <w:sz w:val="20"/>
        </w:rPr>
        <w:t>Y en prueba de conformidad con cuanto antecede, ambas partes firman el presente documento en la fecha y lugar ut supra.</w:t>
      </w:r>
    </w:p>
    <w:p w:rsidR="006E447F" w:rsidRPr="0074072E" w:rsidRDefault="006E447F" w:rsidP="006E447F">
      <w:pPr>
        <w:spacing w:line="360" w:lineRule="auto"/>
        <w:jc w:val="both"/>
        <w:rPr>
          <w:rFonts w:ascii="Cambria" w:hAnsi="Cambria" w:cs="Arial"/>
          <w:iCs/>
          <w:sz w:val="20"/>
          <w:szCs w:val="20"/>
          <w:lang w:val="es-ES_tradnl"/>
        </w:rPr>
      </w:pPr>
    </w:p>
    <w:p w:rsidR="006E447F" w:rsidRPr="0074072E" w:rsidRDefault="006E447F" w:rsidP="00933698">
      <w:pPr>
        <w:suppressAutoHyphens/>
        <w:spacing w:line="360" w:lineRule="auto"/>
        <w:jc w:val="both"/>
        <w:rPr>
          <w:rFonts w:ascii="Cambria" w:hAnsi="Cambria" w:cs="Arial"/>
          <w:bCs/>
          <w:iCs/>
          <w:spacing w:val="-3"/>
          <w:sz w:val="20"/>
          <w:lang w:val="es-ES_tradnl"/>
        </w:rPr>
      </w:pPr>
      <w:r w:rsidRPr="0074072E">
        <w:rPr>
          <w:rFonts w:ascii="Cambria" w:hAnsi="Cambria" w:cs="Arial"/>
          <w:b/>
          <w:sz w:val="20"/>
          <w:szCs w:val="20"/>
          <w:lang w:val="es-ES_tradnl"/>
        </w:rPr>
        <w:t>POR LA ADJUDICATARIA                                                                           POR TRAGSA</w:t>
      </w: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3F24D5" w:rsidRDefault="006E447F" w:rsidP="006E447F">
      <w:pPr>
        <w:widowControl w:val="0"/>
        <w:suppressAutoHyphens/>
        <w:autoSpaceDE w:val="0"/>
        <w:autoSpaceDN w:val="0"/>
        <w:spacing w:line="360" w:lineRule="auto"/>
        <w:ind w:left="454"/>
        <w:jc w:val="both"/>
        <w:rPr>
          <w:rFonts w:ascii="Cambria" w:hAnsi="Cambria" w:cs="Arial"/>
          <w:bCs/>
          <w:sz w:val="20"/>
          <w:szCs w:val="20"/>
        </w:rPr>
      </w:pPr>
    </w:p>
    <w:p w:rsidR="005F49E4" w:rsidRPr="003D6A69" w:rsidRDefault="005F49E4" w:rsidP="005F49E4">
      <w:pPr>
        <w:widowControl w:val="0"/>
        <w:suppressAutoHyphens/>
        <w:autoSpaceDE w:val="0"/>
        <w:autoSpaceDN w:val="0"/>
        <w:spacing w:line="360" w:lineRule="auto"/>
        <w:jc w:val="right"/>
        <w:rPr>
          <w:rFonts w:ascii="Cambria" w:hAnsi="Cambria" w:cs="Arial"/>
          <w:bCs/>
          <w:i/>
          <w:spacing w:val="-3"/>
          <w:sz w:val="20"/>
        </w:rPr>
      </w:pPr>
    </w:p>
    <w:sectPr w:rsidR="005F49E4" w:rsidRPr="003D6A69" w:rsidSect="00044008">
      <w:headerReference w:type="even" r:id="rId10"/>
      <w:headerReference w:type="default" r:id="rId11"/>
      <w:footerReference w:type="even" r:id="rId12"/>
      <w:footerReference w:type="default" r:id="rId13"/>
      <w:headerReference w:type="first" r:id="rId14"/>
      <w:footerReference w:type="first" r:id="rId15"/>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4B" w:rsidRDefault="00F01B4B" w:rsidP="00B210B5">
      <w:r>
        <w:separator/>
      </w:r>
    </w:p>
  </w:endnote>
  <w:endnote w:type="continuationSeparator" w:id="0">
    <w:p w:rsidR="00F01B4B" w:rsidRDefault="00F01B4B"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4B" w:rsidRDefault="00F01B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4B" w:rsidRPr="0014387C" w:rsidRDefault="00F01B4B"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1B7B84">
      <w:rPr>
        <w:rFonts w:ascii="Cambria" w:eastAsia="Calibri" w:hAnsi="Cambria"/>
        <w:bCs/>
        <w:noProof/>
        <w:sz w:val="18"/>
        <w:szCs w:val="18"/>
        <w:lang w:eastAsia="en-US"/>
      </w:rPr>
      <w:t>19</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1B7B84">
      <w:rPr>
        <w:rFonts w:ascii="Cambria" w:eastAsia="Calibri" w:hAnsi="Cambria"/>
        <w:bCs/>
        <w:noProof/>
        <w:sz w:val="18"/>
        <w:szCs w:val="18"/>
        <w:lang w:eastAsia="en-US"/>
      </w:rPr>
      <w:t>19</w:t>
    </w:r>
    <w:r w:rsidRPr="0014387C">
      <w:rPr>
        <w:rFonts w:ascii="Cambria" w:eastAsia="Calibri" w:hAnsi="Cambria"/>
        <w:bCs/>
        <w:sz w:val="18"/>
        <w:szCs w:val="18"/>
        <w:lang w:eastAsia="en-US"/>
      </w:rPr>
      <w:fldChar w:fldCharType="end"/>
    </w:r>
  </w:p>
  <w:p w:rsidR="00F01B4B" w:rsidRPr="0014387C" w:rsidRDefault="00F01B4B" w:rsidP="001438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4B" w:rsidRPr="008A35A6" w:rsidRDefault="00F01B4B" w:rsidP="007A5E76">
    <w:pPr>
      <w:pStyle w:val="TRAGSAPIEDEPGINA"/>
    </w:pPr>
    <w:r>
      <w:drawing>
        <wp:anchor distT="0" distB="0" distL="114300" distR="114300" simplePos="0" relativeHeight="251657216" behindDoc="0" locked="0" layoutInCell="1" allowOverlap="1" wp14:anchorId="6138F8EE" wp14:editId="61B2A9A3">
          <wp:simplePos x="0" y="0"/>
          <wp:positionH relativeFrom="page">
            <wp:posOffset>5767070</wp:posOffset>
          </wp:positionH>
          <wp:positionV relativeFrom="page">
            <wp:posOffset>9523730</wp:posOffset>
          </wp:positionV>
          <wp:extent cx="1070610" cy="548640"/>
          <wp:effectExtent l="0" t="0" r="0" b="381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4B" w:rsidRDefault="00F01B4B" w:rsidP="00B210B5">
      <w:r>
        <w:separator/>
      </w:r>
    </w:p>
  </w:footnote>
  <w:footnote w:type="continuationSeparator" w:id="0">
    <w:p w:rsidR="00F01B4B" w:rsidRDefault="00F01B4B"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4B" w:rsidRDefault="00F01B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4B" w:rsidRDefault="00F01B4B">
    <w:pPr>
      <w:pStyle w:val="Encabezado"/>
    </w:pPr>
    <w:r>
      <w:rPr>
        <w:noProof/>
      </w:rPr>
      <w:drawing>
        <wp:anchor distT="0" distB="0" distL="114300" distR="114300" simplePos="0" relativeHeight="251662336" behindDoc="1" locked="0" layoutInCell="1" allowOverlap="1" wp14:anchorId="329FA64E" wp14:editId="31BBBCC1">
          <wp:simplePos x="0" y="0"/>
          <wp:positionH relativeFrom="rightMargin">
            <wp:posOffset>-551815</wp:posOffset>
          </wp:positionH>
          <wp:positionV relativeFrom="outsideMargin">
            <wp:posOffset>-8749665</wp:posOffset>
          </wp:positionV>
          <wp:extent cx="504825" cy="503555"/>
          <wp:effectExtent l="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I.emf"/>
                  <pic:cNvPicPr/>
                </pic:nvPicPr>
                <pic:blipFill>
                  <a:blip r:embed="rId1">
                    <a:extLst>
                      <a:ext uri="{28A0092B-C50C-407E-A947-70E740481C1C}">
                        <a14:useLocalDpi xmlns:a14="http://schemas.microsoft.com/office/drawing/2010/main" val="0"/>
                      </a:ext>
                    </a:extLst>
                  </a:blip>
                  <a:stretch>
                    <a:fillRect/>
                  </a:stretch>
                </pic:blipFill>
                <pic:spPr>
                  <a:xfrm>
                    <a:off x="0" y="0"/>
                    <a:ext cx="504825" cy="503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10F48E1" wp14:editId="426B8A26">
          <wp:simplePos x="0" y="0"/>
          <wp:positionH relativeFrom="page">
            <wp:posOffset>967740</wp:posOffset>
          </wp:positionH>
          <wp:positionV relativeFrom="page">
            <wp:posOffset>650875</wp:posOffset>
          </wp:positionV>
          <wp:extent cx="1326240" cy="504000"/>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gsa -grises-.emf"/>
                  <pic:cNvPicPr/>
                </pic:nvPicPr>
                <pic:blipFill>
                  <a:blip r:embed="rId2">
                    <a:extLst>
                      <a:ext uri="{28A0092B-C50C-407E-A947-70E740481C1C}">
                        <a14:useLocalDpi xmlns:a14="http://schemas.microsoft.com/office/drawing/2010/main" val="0"/>
                      </a:ext>
                    </a:extLst>
                  </a:blip>
                  <a:stretch>
                    <a:fillRect/>
                  </a:stretch>
                </pic:blipFill>
                <pic:spPr>
                  <a:xfrm>
                    <a:off x="0" y="0"/>
                    <a:ext cx="1326240" cy="50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4667AE9" wp14:editId="5A85FC1C">
          <wp:simplePos x="0" y="0"/>
          <wp:positionH relativeFrom="page">
            <wp:posOffset>-504190</wp:posOffset>
          </wp:positionH>
          <wp:positionV relativeFrom="page">
            <wp:posOffset>720090</wp:posOffset>
          </wp:positionV>
          <wp:extent cx="506730" cy="503555"/>
          <wp:effectExtent l="0" t="0" r="762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4B" w:rsidRPr="00306929" w:rsidRDefault="00F01B4B">
    <w:pPr>
      <w:pStyle w:val="Encabezado"/>
      <w:rPr>
        <w:b/>
      </w:rPr>
    </w:pPr>
    <w:r>
      <w:rPr>
        <w:noProof/>
      </w:rPr>
      <w:drawing>
        <wp:anchor distT="0" distB="0" distL="114300" distR="114300" simplePos="0" relativeHeight="251660288" behindDoc="0" locked="0" layoutInCell="1" allowOverlap="1" wp14:anchorId="3473A631" wp14:editId="53BB7526">
          <wp:simplePos x="0" y="0"/>
          <wp:positionH relativeFrom="page">
            <wp:posOffset>0</wp:posOffset>
          </wp:positionH>
          <wp:positionV relativeFrom="page">
            <wp:posOffset>5080</wp:posOffset>
          </wp:positionV>
          <wp:extent cx="546100" cy="10701020"/>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98A1A5B" wp14:editId="2221EFF3">
          <wp:simplePos x="0" y="0"/>
          <wp:positionH relativeFrom="page">
            <wp:posOffset>6336030</wp:posOffset>
          </wp:positionH>
          <wp:positionV relativeFrom="page">
            <wp:posOffset>720090</wp:posOffset>
          </wp:positionV>
          <wp:extent cx="503555" cy="503555"/>
          <wp:effectExtent l="0" t="0" r="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FEFD6B" wp14:editId="734CB7ED">
          <wp:simplePos x="0" y="0"/>
          <wp:positionH relativeFrom="page">
            <wp:posOffset>720090</wp:posOffset>
          </wp:positionH>
          <wp:positionV relativeFrom="page">
            <wp:posOffset>720090</wp:posOffset>
          </wp:positionV>
          <wp:extent cx="1325245" cy="503555"/>
          <wp:effectExtent l="0" t="0" r="825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02B15C7"/>
    <w:multiLevelType w:val="hybridMultilevel"/>
    <w:tmpl w:val="647088C6"/>
    <w:lvl w:ilvl="0" w:tplc="C2F853FA">
      <w:start w:val="4"/>
      <w:numFmt w:val="bullet"/>
      <w:lvlText w:val="-"/>
      <w:lvlJc w:val="left"/>
      <w:pPr>
        <w:ind w:left="1174" w:hanging="360"/>
      </w:pPr>
      <w:rPr>
        <w:rFonts w:ascii="Cambria" w:eastAsia="Times New Roman" w:hAnsi="Cambria"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07CE22C5"/>
    <w:multiLevelType w:val="hybridMultilevel"/>
    <w:tmpl w:val="47C82AFC"/>
    <w:lvl w:ilvl="0" w:tplc="17E628A8">
      <w:start w:val="2"/>
      <w:numFmt w:val="bullet"/>
      <w:lvlText w:val="-"/>
      <w:lvlJc w:val="left"/>
      <w:pPr>
        <w:ind w:left="1240" w:hanging="360"/>
      </w:pPr>
      <w:rPr>
        <w:rFonts w:ascii="Cambria" w:eastAsia="Times New Roman" w:hAnsi="Cambria"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6">
    <w:nsid w:val="0A7F570A"/>
    <w:multiLevelType w:val="hybridMultilevel"/>
    <w:tmpl w:val="A6D4A74C"/>
    <w:lvl w:ilvl="0" w:tplc="B194EEF6">
      <w:numFmt w:val="bullet"/>
      <w:lvlText w:val="*"/>
      <w:lvlJc w:val="left"/>
      <w:pPr>
        <w:ind w:left="720" w:hanging="360"/>
      </w:pPr>
      <w:rPr>
        <w:rFonts w:ascii="Simplified Arabic Fixed" w:eastAsia="Times New Roman"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144D41"/>
    <w:multiLevelType w:val="hybridMultilevel"/>
    <w:tmpl w:val="07BC21A0"/>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3D442E"/>
    <w:multiLevelType w:val="hybridMultilevel"/>
    <w:tmpl w:val="C13A42A2"/>
    <w:lvl w:ilvl="0" w:tplc="791CBEC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045B05"/>
    <w:multiLevelType w:val="hybridMultilevel"/>
    <w:tmpl w:val="3560F2CA"/>
    <w:lvl w:ilvl="0" w:tplc="FE7C8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nsid w:val="29D7608F"/>
    <w:multiLevelType w:val="hybridMultilevel"/>
    <w:tmpl w:val="4AA4D634"/>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4">
    <w:nsid w:val="2D4A2570"/>
    <w:multiLevelType w:val="hybridMultilevel"/>
    <w:tmpl w:val="0B52CE2C"/>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5">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nsid w:val="38170D93"/>
    <w:multiLevelType w:val="hybridMultilevel"/>
    <w:tmpl w:val="C74C417A"/>
    <w:lvl w:ilvl="0" w:tplc="592C5F26">
      <w:numFmt w:val="bullet"/>
      <w:lvlText w:val="-"/>
      <w:lvlJc w:val="left"/>
      <w:pPr>
        <w:ind w:left="1797" w:hanging="360"/>
      </w:pPr>
      <w:rPr>
        <w:rFonts w:ascii="Arial" w:eastAsia="Times New Roman" w:hAnsi="Arial" w:cs="Aria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19">
    <w:nsid w:val="3D471D4F"/>
    <w:multiLevelType w:val="hybridMultilevel"/>
    <w:tmpl w:val="96D847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C010E9D"/>
    <w:multiLevelType w:val="hybridMultilevel"/>
    <w:tmpl w:val="1468428C"/>
    <w:lvl w:ilvl="0" w:tplc="0C0A000F">
      <w:start w:val="1"/>
      <w:numFmt w:val="decimal"/>
      <w:lvlText w:val="%1."/>
      <w:lvlJc w:val="left"/>
      <w:pPr>
        <w:ind w:left="1022" w:hanging="360"/>
      </w:pPr>
    </w:lvl>
    <w:lvl w:ilvl="1" w:tplc="0C0A0019">
      <w:start w:val="1"/>
      <w:numFmt w:val="lowerLetter"/>
      <w:lvlText w:val="%2."/>
      <w:lvlJc w:val="left"/>
      <w:pPr>
        <w:ind w:left="1742" w:hanging="360"/>
      </w:pPr>
    </w:lvl>
    <w:lvl w:ilvl="2" w:tplc="0C0A001B">
      <w:start w:val="1"/>
      <w:numFmt w:val="lowerRoman"/>
      <w:lvlText w:val="%3."/>
      <w:lvlJc w:val="right"/>
      <w:pPr>
        <w:ind w:left="2462" w:hanging="180"/>
      </w:pPr>
    </w:lvl>
    <w:lvl w:ilvl="3" w:tplc="0C0A000F" w:tentative="1">
      <w:start w:val="1"/>
      <w:numFmt w:val="decimal"/>
      <w:lvlText w:val="%4."/>
      <w:lvlJc w:val="left"/>
      <w:pPr>
        <w:ind w:left="3182" w:hanging="360"/>
      </w:pPr>
    </w:lvl>
    <w:lvl w:ilvl="4" w:tplc="0C0A0019" w:tentative="1">
      <w:start w:val="1"/>
      <w:numFmt w:val="lowerLetter"/>
      <w:lvlText w:val="%5."/>
      <w:lvlJc w:val="left"/>
      <w:pPr>
        <w:ind w:left="3902" w:hanging="360"/>
      </w:pPr>
    </w:lvl>
    <w:lvl w:ilvl="5" w:tplc="0C0A001B" w:tentative="1">
      <w:start w:val="1"/>
      <w:numFmt w:val="lowerRoman"/>
      <w:lvlText w:val="%6."/>
      <w:lvlJc w:val="right"/>
      <w:pPr>
        <w:ind w:left="4622" w:hanging="180"/>
      </w:pPr>
    </w:lvl>
    <w:lvl w:ilvl="6" w:tplc="0C0A000F" w:tentative="1">
      <w:start w:val="1"/>
      <w:numFmt w:val="decimal"/>
      <w:lvlText w:val="%7."/>
      <w:lvlJc w:val="left"/>
      <w:pPr>
        <w:ind w:left="5342" w:hanging="360"/>
      </w:pPr>
    </w:lvl>
    <w:lvl w:ilvl="7" w:tplc="0C0A0019" w:tentative="1">
      <w:start w:val="1"/>
      <w:numFmt w:val="lowerLetter"/>
      <w:lvlText w:val="%8."/>
      <w:lvlJc w:val="left"/>
      <w:pPr>
        <w:ind w:left="6062" w:hanging="360"/>
      </w:pPr>
    </w:lvl>
    <w:lvl w:ilvl="8" w:tplc="0C0A001B" w:tentative="1">
      <w:start w:val="1"/>
      <w:numFmt w:val="lowerRoman"/>
      <w:lvlText w:val="%9."/>
      <w:lvlJc w:val="right"/>
      <w:pPr>
        <w:ind w:left="6782" w:hanging="180"/>
      </w:pPr>
    </w:lvl>
  </w:abstractNum>
  <w:abstractNum w:abstractNumId="23">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4">
    <w:nsid w:val="5278056E"/>
    <w:multiLevelType w:val="hybridMultilevel"/>
    <w:tmpl w:val="1FD0D43A"/>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5">
    <w:nsid w:val="553A4D57"/>
    <w:multiLevelType w:val="hybridMultilevel"/>
    <w:tmpl w:val="6B900AB2"/>
    <w:lvl w:ilvl="0" w:tplc="592C5F26">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D9D1024"/>
    <w:multiLevelType w:val="hybridMultilevel"/>
    <w:tmpl w:val="C1149244"/>
    <w:lvl w:ilvl="0" w:tplc="C2F853FA">
      <w:start w:val="4"/>
      <w:numFmt w:val="bullet"/>
      <w:lvlText w:val="-"/>
      <w:lvlJc w:val="left"/>
      <w:pPr>
        <w:ind w:left="1440" w:hanging="360"/>
      </w:pPr>
      <w:rPr>
        <w:rFonts w:ascii="Cambria" w:eastAsia="Times New Roman" w:hAnsi="Cambria"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5FFD47D5"/>
    <w:multiLevelType w:val="hybridMultilevel"/>
    <w:tmpl w:val="F60CE4C8"/>
    <w:lvl w:ilvl="0" w:tplc="CE7CE4B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nsid w:val="6F334976"/>
    <w:multiLevelType w:val="hybridMultilevel"/>
    <w:tmpl w:val="33244406"/>
    <w:lvl w:ilvl="0" w:tplc="17E628A8">
      <w:start w:val="2"/>
      <w:numFmt w:val="bullet"/>
      <w:lvlText w:val="-"/>
      <w:lvlJc w:val="left"/>
      <w:pPr>
        <w:ind w:left="786" w:hanging="360"/>
      </w:pPr>
      <w:rPr>
        <w:rFonts w:ascii="Cambria" w:eastAsia="Times New Roman" w:hAnsi="Cambri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73997D24"/>
    <w:multiLevelType w:val="hybridMultilevel"/>
    <w:tmpl w:val="28C0A62A"/>
    <w:lvl w:ilvl="0" w:tplc="E430B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40B1538"/>
    <w:multiLevelType w:val="hybridMultilevel"/>
    <w:tmpl w:val="61EE7ED6"/>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3">
    <w:nsid w:val="76014DFF"/>
    <w:multiLevelType w:val="hybridMultilevel"/>
    <w:tmpl w:val="099E6BE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4">
    <w:nsid w:val="770B3D8B"/>
    <w:multiLevelType w:val="hybridMultilevel"/>
    <w:tmpl w:val="385A3D7E"/>
    <w:lvl w:ilvl="0" w:tplc="120E209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7275612"/>
    <w:multiLevelType w:val="hybridMultilevel"/>
    <w:tmpl w:val="42B0F034"/>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6">
    <w:nsid w:val="7B3C1179"/>
    <w:multiLevelType w:val="hybridMultilevel"/>
    <w:tmpl w:val="1D5CD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5"/>
  </w:num>
  <w:num w:numId="4">
    <w:abstractNumId w:val="2"/>
  </w:num>
  <w:num w:numId="5">
    <w:abstractNumId w:val="19"/>
  </w:num>
  <w:num w:numId="6">
    <w:abstractNumId w:val="9"/>
  </w:num>
  <w:num w:numId="7">
    <w:abstractNumId w:val="30"/>
  </w:num>
  <w:num w:numId="8">
    <w:abstractNumId w:val="37"/>
  </w:num>
  <w:num w:numId="9">
    <w:abstractNumId w:val="20"/>
  </w:num>
  <w:num w:numId="10">
    <w:abstractNumId w:val="28"/>
  </w:num>
  <w:num w:numId="11">
    <w:abstractNumId w:val="29"/>
  </w:num>
  <w:num w:numId="12">
    <w:abstractNumId w:val="38"/>
  </w:num>
  <w:num w:numId="13">
    <w:abstractNumId w:val="4"/>
  </w:num>
  <w:num w:numId="14">
    <w:abstractNumId w:val="0"/>
  </w:num>
  <w:num w:numId="15">
    <w:abstractNumId w:val="35"/>
  </w:num>
  <w:num w:numId="16">
    <w:abstractNumId w:val="34"/>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31"/>
  </w:num>
  <w:num w:numId="22">
    <w:abstractNumId w:val="11"/>
  </w:num>
  <w:num w:numId="23">
    <w:abstractNumId w:val="23"/>
  </w:num>
  <w:num w:numId="24">
    <w:abstractNumId w:val="9"/>
  </w:num>
  <w:num w:numId="25">
    <w:abstractNumId w:val="27"/>
  </w:num>
  <w:num w:numId="26">
    <w:abstractNumId w:val="17"/>
  </w:num>
  <w:num w:numId="27">
    <w:abstractNumId w:val="12"/>
  </w:num>
  <w:num w:numId="28">
    <w:abstractNumId w:val="6"/>
  </w:num>
  <w:num w:numId="29">
    <w:abstractNumId w:val="33"/>
  </w:num>
  <w:num w:numId="30">
    <w:abstractNumId w:val="25"/>
  </w:num>
  <w:num w:numId="31">
    <w:abstractNumId w:val="18"/>
  </w:num>
  <w:num w:numId="32">
    <w:abstractNumId w:val="32"/>
  </w:num>
  <w:num w:numId="33">
    <w:abstractNumId w:val="13"/>
  </w:num>
  <w:num w:numId="34">
    <w:abstractNumId w:val="14"/>
  </w:num>
  <w:num w:numId="35">
    <w:abstractNumId w:val="7"/>
  </w:num>
  <w:num w:numId="36">
    <w:abstractNumId w:val="24"/>
  </w:num>
  <w:num w:numId="37">
    <w:abstractNumId w:val="26"/>
  </w:num>
  <w:num w:numId="38">
    <w:abstractNumId w:val="1"/>
  </w:num>
  <w:num w:numId="39">
    <w:abstractNumId w:val="5"/>
  </w:num>
  <w:num w:numId="40">
    <w:abstractNumId w:val="36"/>
  </w:num>
  <w:num w:numId="4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1AE3"/>
    <w:rsid w:val="00003E03"/>
    <w:rsid w:val="00013C8E"/>
    <w:rsid w:val="00025D89"/>
    <w:rsid w:val="00037288"/>
    <w:rsid w:val="00043EE2"/>
    <w:rsid w:val="00044008"/>
    <w:rsid w:val="0006002D"/>
    <w:rsid w:val="00073CB2"/>
    <w:rsid w:val="00086A04"/>
    <w:rsid w:val="00087058"/>
    <w:rsid w:val="000A0839"/>
    <w:rsid w:val="000B03F4"/>
    <w:rsid w:val="000B0E8C"/>
    <w:rsid w:val="000B294C"/>
    <w:rsid w:val="000B506B"/>
    <w:rsid w:val="000C6F24"/>
    <w:rsid w:val="000D1C59"/>
    <w:rsid w:val="000D5125"/>
    <w:rsid w:val="000D5AF3"/>
    <w:rsid w:val="000E69DD"/>
    <w:rsid w:val="000F0EF8"/>
    <w:rsid w:val="000F14EA"/>
    <w:rsid w:val="001027C8"/>
    <w:rsid w:val="00104AE7"/>
    <w:rsid w:val="001070F2"/>
    <w:rsid w:val="001215F3"/>
    <w:rsid w:val="0014387C"/>
    <w:rsid w:val="0015146D"/>
    <w:rsid w:val="0015328F"/>
    <w:rsid w:val="00154472"/>
    <w:rsid w:val="0015682F"/>
    <w:rsid w:val="00157978"/>
    <w:rsid w:val="00162CFD"/>
    <w:rsid w:val="0016686C"/>
    <w:rsid w:val="00171046"/>
    <w:rsid w:val="001719A7"/>
    <w:rsid w:val="00175FEB"/>
    <w:rsid w:val="00180A47"/>
    <w:rsid w:val="00181EF7"/>
    <w:rsid w:val="0018293D"/>
    <w:rsid w:val="001A197D"/>
    <w:rsid w:val="001A2F6C"/>
    <w:rsid w:val="001A6660"/>
    <w:rsid w:val="001A7516"/>
    <w:rsid w:val="001A77BB"/>
    <w:rsid w:val="001B7B84"/>
    <w:rsid w:val="001C0F21"/>
    <w:rsid w:val="001C2499"/>
    <w:rsid w:val="001C3E59"/>
    <w:rsid w:val="001D1312"/>
    <w:rsid w:val="001D146D"/>
    <w:rsid w:val="001D55C0"/>
    <w:rsid w:val="001D6018"/>
    <w:rsid w:val="001D7FF0"/>
    <w:rsid w:val="001E08A9"/>
    <w:rsid w:val="001E15E7"/>
    <w:rsid w:val="001E1F92"/>
    <w:rsid w:val="001E38DE"/>
    <w:rsid w:val="001F0A75"/>
    <w:rsid w:val="001F454B"/>
    <w:rsid w:val="00202F80"/>
    <w:rsid w:val="00211BC8"/>
    <w:rsid w:val="0022620B"/>
    <w:rsid w:val="00235DCD"/>
    <w:rsid w:val="002431BC"/>
    <w:rsid w:val="002478C3"/>
    <w:rsid w:val="0025018F"/>
    <w:rsid w:val="002507D7"/>
    <w:rsid w:val="00257358"/>
    <w:rsid w:val="0027288B"/>
    <w:rsid w:val="00277370"/>
    <w:rsid w:val="00280153"/>
    <w:rsid w:val="00283383"/>
    <w:rsid w:val="00283C7D"/>
    <w:rsid w:val="00290D24"/>
    <w:rsid w:val="002A3316"/>
    <w:rsid w:val="002A5AF2"/>
    <w:rsid w:val="002A628E"/>
    <w:rsid w:val="002B33AB"/>
    <w:rsid w:val="002B50C2"/>
    <w:rsid w:val="002C15D0"/>
    <w:rsid w:val="002C20A1"/>
    <w:rsid w:val="002C5578"/>
    <w:rsid w:val="002C6DEE"/>
    <w:rsid w:val="002D0234"/>
    <w:rsid w:val="002D4277"/>
    <w:rsid w:val="002E27C4"/>
    <w:rsid w:val="002E419E"/>
    <w:rsid w:val="002E7577"/>
    <w:rsid w:val="002F7DD4"/>
    <w:rsid w:val="003038D1"/>
    <w:rsid w:val="00306929"/>
    <w:rsid w:val="0031704E"/>
    <w:rsid w:val="00320B51"/>
    <w:rsid w:val="00321993"/>
    <w:rsid w:val="00323B7B"/>
    <w:rsid w:val="003254CB"/>
    <w:rsid w:val="003274A5"/>
    <w:rsid w:val="0032757E"/>
    <w:rsid w:val="00343E74"/>
    <w:rsid w:val="003575FC"/>
    <w:rsid w:val="00361CB7"/>
    <w:rsid w:val="00362FB8"/>
    <w:rsid w:val="00363481"/>
    <w:rsid w:val="003668AC"/>
    <w:rsid w:val="003676E8"/>
    <w:rsid w:val="00367CDD"/>
    <w:rsid w:val="00371D54"/>
    <w:rsid w:val="00372894"/>
    <w:rsid w:val="003738FA"/>
    <w:rsid w:val="00382312"/>
    <w:rsid w:val="003A1E19"/>
    <w:rsid w:val="003A6C42"/>
    <w:rsid w:val="003A7DF8"/>
    <w:rsid w:val="003B0D16"/>
    <w:rsid w:val="003B14F5"/>
    <w:rsid w:val="003B5347"/>
    <w:rsid w:val="003B7C73"/>
    <w:rsid w:val="003C0AB0"/>
    <w:rsid w:val="003C1185"/>
    <w:rsid w:val="003D2740"/>
    <w:rsid w:val="003D6A69"/>
    <w:rsid w:val="003E32EF"/>
    <w:rsid w:val="003F24D5"/>
    <w:rsid w:val="003F459E"/>
    <w:rsid w:val="0040693B"/>
    <w:rsid w:val="00415954"/>
    <w:rsid w:val="0043271D"/>
    <w:rsid w:val="0043728A"/>
    <w:rsid w:val="0044051B"/>
    <w:rsid w:val="00440CF7"/>
    <w:rsid w:val="004413BB"/>
    <w:rsid w:val="0044472B"/>
    <w:rsid w:val="004572B0"/>
    <w:rsid w:val="00457A82"/>
    <w:rsid w:val="00457E54"/>
    <w:rsid w:val="00467B24"/>
    <w:rsid w:val="00470E44"/>
    <w:rsid w:val="0047406C"/>
    <w:rsid w:val="00475984"/>
    <w:rsid w:val="00480B5C"/>
    <w:rsid w:val="00486901"/>
    <w:rsid w:val="00494E6A"/>
    <w:rsid w:val="0049593B"/>
    <w:rsid w:val="004A2EEF"/>
    <w:rsid w:val="004A3571"/>
    <w:rsid w:val="004A5D01"/>
    <w:rsid w:val="004B0DD3"/>
    <w:rsid w:val="004B13CE"/>
    <w:rsid w:val="004B18E7"/>
    <w:rsid w:val="004B399E"/>
    <w:rsid w:val="004B4001"/>
    <w:rsid w:val="004C72EC"/>
    <w:rsid w:val="004C7898"/>
    <w:rsid w:val="004C7F3F"/>
    <w:rsid w:val="004D67C1"/>
    <w:rsid w:val="004E0AB7"/>
    <w:rsid w:val="004E3345"/>
    <w:rsid w:val="004F3A34"/>
    <w:rsid w:val="00502A45"/>
    <w:rsid w:val="00504A48"/>
    <w:rsid w:val="00505366"/>
    <w:rsid w:val="00514BE6"/>
    <w:rsid w:val="00516B7C"/>
    <w:rsid w:val="00516D3C"/>
    <w:rsid w:val="00541DDA"/>
    <w:rsid w:val="00545DA1"/>
    <w:rsid w:val="005467A2"/>
    <w:rsid w:val="005526A2"/>
    <w:rsid w:val="00554E91"/>
    <w:rsid w:val="005555AF"/>
    <w:rsid w:val="00555921"/>
    <w:rsid w:val="00556AB5"/>
    <w:rsid w:val="00562A0C"/>
    <w:rsid w:val="0056358D"/>
    <w:rsid w:val="0056451B"/>
    <w:rsid w:val="00567BD6"/>
    <w:rsid w:val="00572C0A"/>
    <w:rsid w:val="00573AB7"/>
    <w:rsid w:val="00573BBF"/>
    <w:rsid w:val="005762BD"/>
    <w:rsid w:val="005770D3"/>
    <w:rsid w:val="00581323"/>
    <w:rsid w:val="00592E57"/>
    <w:rsid w:val="005A0004"/>
    <w:rsid w:val="005A03A8"/>
    <w:rsid w:val="005A0E03"/>
    <w:rsid w:val="005A2220"/>
    <w:rsid w:val="005A68FF"/>
    <w:rsid w:val="005A7693"/>
    <w:rsid w:val="005B268B"/>
    <w:rsid w:val="005B48DD"/>
    <w:rsid w:val="005B5EC0"/>
    <w:rsid w:val="005B68CA"/>
    <w:rsid w:val="005D30AA"/>
    <w:rsid w:val="005D5B88"/>
    <w:rsid w:val="005D7F56"/>
    <w:rsid w:val="005F49E4"/>
    <w:rsid w:val="005F4FF2"/>
    <w:rsid w:val="005F678E"/>
    <w:rsid w:val="00600E6A"/>
    <w:rsid w:val="006020E5"/>
    <w:rsid w:val="00607C3C"/>
    <w:rsid w:val="006127D3"/>
    <w:rsid w:val="00613FA5"/>
    <w:rsid w:val="00623598"/>
    <w:rsid w:val="00631235"/>
    <w:rsid w:val="00637419"/>
    <w:rsid w:val="00642B99"/>
    <w:rsid w:val="00647DB8"/>
    <w:rsid w:val="00651EC9"/>
    <w:rsid w:val="006618FF"/>
    <w:rsid w:val="006638B2"/>
    <w:rsid w:val="00671699"/>
    <w:rsid w:val="00682035"/>
    <w:rsid w:val="00683750"/>
    <w:rsid w:val="00685C29"/>
    <w:rsid w:val="00691745"/>
    <w:rsid w:val="006956F8"/>
    <w:rsid w:val="00695D01"/>
    <w:rsid w:val="006A35E9"/>
    <w:rsid w:val="006A4782"/>
    <w:rsid w:val="006B4CBD"/>
    <w:rsid w:val="006B54C0"/>
    <w:rsid w:val="006C299C"/>
    <w:rsid w:val="006C2D7C"/>
    <w:rsid w:val="006D3D95"/>
    <w:rsid w:val="006E1859"/>
    <w:rsid w:val="006E447F"/>
    <w:rsid w:val="006F3223"/>
    <w:rsid w:val="0070345D"/>
    <w:rsid w:val="00706721"/>
    <w:rsid w:val="007106DF"/>
    <w:rsid w:val="00710967"/>
    <w:rsid w:val="007115BB"/>
    <w:rsid w:val="00712B27"/>
    <w:rsid w:val="00713565"/>
    <w:rsid w:val="0072674A"/>
    <w:rsid w:val="00727250"/>
    <w:rsid w:val="00727669"/>
    <w:rsid w:val="00727DB3"/>
    <w:rsid w:val="007302C8"/>
    <w:rsid w:val="00731D65"/>
    <w:rsid w:val="00732083"/>
    <w:rsid w:val="00733E2C"/>
    <w:rsid w:val="00736D64"/>
    <w:rsid w:val="0074072E"/>
    <w:rsid w:val="00741BB0"/>
    <w:rsid w:val="007435E1"/>
    <w:rsid w:val="00744048"/>
    <w:rsid w:val="00751033"/>
    <w:rsid w:val="00754A1E"/>
    <w:rsid w:val="00761DFD"/>
    <w:rsid w:val="0076367F"/>
    <w:rsid w:val="007725A0"/>
    <w:rsid w:val="00780D9C"/>
    <w:rsid w:val="00782F15"/>
    <w:rsid w:val="00785551"/>
    <w:rsid w:val="0078659D"/>
    <w:rsid w:val="00793BF8"/>
    <w:rsid w:val="00795739"/>
    <w:rsid w:val="00796247"/>
    <w:rsid w:val="00796A1F"/>
    <w:rsid w:val="007A301A"/>
    <w:rsid w:val="007A3413"/>
    <w:rsid w:val="007A59D7"/>
    <w:rsid w:val="007A5E76"/>
    <w:rsid w:val="007A658F"/>
    <w:rsid w:val="007B5439"/>
    <w:rsid w:val="007B61EB"/>
    <w:rsid w:val="007C42B5"/>
    <w:rsid w:val="007D023B"/>
    <w:rsid w:val="007D7EF8"/>
    <w:rsid w:val="007E1D1D"/>
    <w:rsid w:val="007E2018"/>
    <w:rsid w:val="007E4F9C"/>
    <w:rsid w:val="007F1676"/>
    <w:rsid w:val="007F2106"/>
    <w:rsid w:val="00800CA7"/>
    <w:rsid w:val="00804A50"/>
    <w:rsid w:val="00804FC4"/>
    <w:rsid w:val="00820AAD"/>
    <w:rsid w:val="00820F30"/>
    <w:rsid w:val="00825D2A"/>
    <w:rsid w:val="00842ED4"/>
    <w:rsid w:val="00847B22"/>
    <w:rsid w:val="008512A9"/>
    <w:rsid w:val="0085206A"/>
    <w:rsid w:val="00860D7D"/>
    <w:rsid w:val="0086422C"/>
    <w:rsid w:val="008676DA"/>
    <w:rsid w:val="00867B6C"/>
    <w:rsid w:val="00874D2F"/>
    <w:rsid w:val="00892773"/>
    <w:rsid w:val="0089291F"/>
    <w:rsid w:val="00894227"/>
    <w:rsid w:val="008946EC"/>
    <w:rsid w:val="008A35A6"/>
    <w:rsid w:val="008B7234"/>
    <w:rsid w:val="008C3E23"/>
    <w:rsid w:val="008C5450"/>
    <w:rsid w:val="008D22A5"/>
    <w:rsid w:val="008D22BA"/>
    <w:rsid w:val="008D5858"/>
    <w:rsid w:val="008E488A"/>
    <w:rsid w:val="008F1CCF"/>
    <w:rsid w:val="008F3036"/>
    <w:rsid w:val="008F61D3"/>
    <w:rsid w:val="00902267"/>
    <w:rsid w:val="00910924"/>
    <w:rsid w:val="00917BB2"/>
    <w:rsid w:val="00922479"/>
    <w:rsid w:val="00925E36"/>
    <w:rsid w:val="00932645"/>
    <w:rsid w:val="00933698"/>
    <w:rsid w:val="00944050"/>
    <w:rsid w:val="0094740B"/>
    <w:rsid w:val="00953C4E"/>
    <w:rsid w:val="00963825"/>
    <w:rsid w:val="009675EE"/>
    <w:rsid w:val="009721CF"/>
    <w:rsid w:val="009722D7"/>
    <w:rsid w:val="0098135D"/>
    <w:rsid w:val="009829C2"/>
    <w:rsid w:val="00987C73"/>
    <w:rsid w:val="00996E70"/>
    <w:rsid w:val="009A22F9"/>
    <w:rsid w:val="009A278D"/>
    <w:rsid w:val="009A469C"/>
    <w:rsid w:val="009B013A"/>
    <w:rsid w:val="009B0936"/>
    <w:rsid w:val="009B14E9"/>
    <w:rsid w:val="009B1E4A"/>
    <w:rsid w:val="009B1F65"/>
    <w:rsid w:val="009B6F82"/>
    <w:rsid w:val="009C0E18"/>
    <w:rsid w:val="009C3EAF"/>
    <w:rsid w:val="009C7694"/>
    <w:rsid w:val="009D25B3"/>
    <w:rsid w:val="009E15E1"/>
    <w:rsid w:val="009E49FF"/>
    <w:rsid w:val="009E79DF"/>
    <w:rsid w:val="009F2C87"/>
    <w:rsid w:val="009F51B4"/>
    <w:rsid w:val="009F74BF"/>
    <w:rsid w:val="009F785A"/>
    <w:rsid w:val="00A01BDD"/>
    <w:rsid w:val="00A0265D"/>
    <w:rsid w:val="00A042D7"/>
    <w:rsid w:val="00A04D76"/>
    <w:rsid w:val="00A06489"/>
    <w:rsid w:val="00A06AE9"/>
    <w:rsid w:val="00A07FAA"/>
    <w:rsid w:val="00A120B1"/>
    <w:rsid w:val="00A13131"/>
    <w:rsid w:val="00A1343F"/>
    <w:rsid w:val="00A202FB"/>
    <w:rsid w:val="00A3176D"/>
    <w:rsid w:val="00A40A92"/>
    <w:rsid w:val="00A41A4A"/>
    <w:rsid w:val="00A45D43"/>
    <w:rsid w:val="00A53643"/>
    <w:rsid w:val="00A54E36"/>
    <w:rsid w:val="00A55545"/>
    <w:rsid w:val="00A60EE9"/>
    <w:rsid w:val="00A6326F"/>
    <w:rsid w:val="00A63AF2"/>
    <w:rsid w:val="00A75463"/>
    <w:rsid w:val="00A76975"/>
    <w:rsid w:val="00A841AE"/>
    <w:rsid w:val="00A84A3F"/>
    <w:rsid w:val="00A858F9"/>
    <w:rsid w:val="00A87271"/>
    <w:rsid w:val="00A939D8"/>
    <w:rsid w:val="00A96CCC"/>
    <w:rsid w:val="00AA3B3E"/>
    <w:rsid w:val="00AA66BB"/>
    <w:rsid w:val="00AB010B"/>
    <w:rsid w:val="00AB1DCE"/>
    <w:rsid w:val="00AC520D"/>
    <w:rsid w:val="00AD0185"/>
    <w:rsid w:val="00AD2734"/>
    <w:rsid w:val="00AD3B12"/>
    <w:rsid w:val="00AD64CB"/>
    <w:rsid w:val="00AD7210"/>
    <w:rsid w:val="00AE0950"/>
    <w:rsid w:val="00AE1958"/>
    <w:rsid w:val="00AE27FF"/>
    <w:rsid w:val="00B06ED7"/>
    <w:rsid w:val="00B144E4"/>
    <w:rsid w:val="00B179BA"/>
    <w:rsid w:val="00B206C5"/>
    <w:rsid w:val="00B210B5"/>
    <w:rsid w:val="00B2385C"/>
    <w:rsid w:val="00B27C10"/>
    <w:rsid w:val="00B320FB"/>
    <w:rsid w:val="00B40E26"/>
    <w:rsid w:val="00B41171"/>
    <w:rsid w:val="00B43586"/>
    <w:rsid w:val="00B505A0"/>
    <w:rsid w:val="00B57A3E"/>
    <w:rsid w:val="00B6298A"/>
    <w:rsid w:val="00B675DD"/>
    <w:rsid w:val="00B67A02"/>
    <w:rsid w:val="00B67FEA"/>
    <w:rsid w:val="00B76C97"/>
    <w:rsid w:val="00B77614"/>
    <w:rsid w:val="00B8199F"/>
    <w:rsid w:val="00B85FA7"/>
    <w:rsid w:val="00B878A6"/>
    <w:rsid w:val="00B941AA"/>
    <w:rsid w:val="00B96365"/>
    <w:rsid w:val="00BA2CE0"/>
    <w:rsid w:val="00BA59D2"/>
    <w:rsid w:val="00BA5D1C"/>
    <w:rsid w:val="00BA5E09"/>
    <w:rsid w:val="00BB027C"/>
    <w:rsid w:val="00BB2E98"/>
    <w:rsid w:val="00BB5246"/>
    <w:rsid w:val="00BC1EDC"/>
    <w:rsid w:val="00BC39C1"/>
    <w:rsid w:val="00BC3B18"/>
    <w:rsid w:val="00BD4D7E"/>
    <w:rsid w:val="00BE46C9"/>
    <w:rsid w:val="00BF0C97"/>
    <w:rsid w:val="00BF1F59"/>
    <w:rsid w:val="00BF51C1"/>
    <w:rsid w:val="00C13340"/>
    <w:rsid w:val="00C14DB6"/>
    <w:rsid w:val="00C21678"/>
    <w:rsid w:val="00C22A2F"/>
    <w:rsid w:val="00C34917"/>
    <w:rsid w:val="00C52D2E"/>
    <w:rsid w:val="00C55DA3"/>
    <w:rsid w:val="00C6426D"/>
    <w:rsid w:val="00C670F4"/>
    <w:rsid w:val="00C72CC1"/>
    <w:rsid w:val="00C824CA"/>
    <w:rsid w:val="00C919E3"/>
    <w:rsid w:val="00C9403C"/>
    <w:rsid w:val="00CA1834"/>
    <w:rsid w:val="00CA628C"/>
    <w:rsid w:val="00CA7EA6"/>
    <w:rsid w:val="00CB4E8F"/>
    <w:rsid w:val="00CB5566"/>
    <w:rsid w:val="00CC083E"/>
    <w:rsid w:val="00CC6672"/>
    <w:rsid w:val="00CD06B6"/>
    <w:rsid w:val="00CD4CF2"/>
    <w:rsid w:val="00CE267F"/>
    <w:rsid w:val="00CF0311"/>
    <w:rsid w:val="00CF3801"/>
    <w:rsid w:val="00D0446B"/>
    <w:rsid w:val="00D05537"/>
    <w:rsid w:val="00D11250"/>
    <w:rsid w:val="00D205B7"/>
    <w:rsid w:val="00D207C6"/>
    <w:rsid w:val="00D26850"/>
    <w:rsid w:val="00D2760C"/>
    <w:rsid w:val="00D333D8"/>
    <w:rsid w:val="00D34CA2"/>
    <w:rsid w:val="00D35CE1"/>
    <w:rsid w:val="00D36F56"/>
    <w:rsid w:val="00D405A5"/>
    <w:rsid w:val="00D4356D"/>
    <w:rsid w:val="00D44920"/>
    <w:rsid w:val="00D60095"/>
    <w:rsid w:val="00D640D7"/>
    <w:rsid w:val="00D73FC2"/>
    <w:rsid w:val="00D77B08"/>
    <w:rsid w:val="00D77C74"/>
    <w:rsid w:val="00D82AEC"/>
    <w:rsid w:val="00D84021"/>
    <w:rsid w:val="00D84BC7"/>
    <w:rsid w:val="00D85443"/>
    <w:rsid w:val="00D85444"/>
    <w:rsid w:val="00D94200"/>
    <w:rsid w:val="00DA0728"/>
    <w:rsid w:val="00DA2647"/>
    <w:rsid w:val="00DA3A0E"/>
    <w:rsid w:val="00DA543D"/>
    <w:rsid w:val="00DA5E88"/>
    <w:rsid w:val="00DA6715"/>
    <w:rsid w:val="00DB0E5F"/>
    <w:rsid w:val="00DB7061"/>
    <w:rsid w:val="00DB77E8"/>
    <w:rsid w:val="00DB7869"/>
    <w:rsid w:val="00DC2B12"/>
    <w:rsid w:val="00DC4660"/>
    <w:rsid w:val="00DD233D"/>
    <w:rsid w:val="00DD5C36"/>
    <w:rsid w:val="00DE2B1B"/>
    <w:rsid w:val="00DF1640"/>
    <w:rsid w:val="00DF44AE"/>
    <w:rsid w:val="00DF6AB7"/>
    <w:rsid w:val="00DF71AB"/>
    <w:rsid w:val="00E01E08"/>
    <w:rsid w:val="00E0532F"/>
    <w:rsid w:val="00E12FF0"/>
    <w:rsid w:val="00E150C4"/>
    <w:rsid w:val="00E23546"/>
    <w:rsid w:val="00E25A93"/>
    <w:rsid w:val="00E31393"/>
    <w:rsid w:val="00E3139A"/>
    <w:rsid w:val="00E31ED9"/>
    <w:rsid w:val="00E32C69"/>
    <w:rsid w:val="00E401F4"/>
    <w:rsid w:val="00E431B4"/>
    <w:rsid w:val="00E436E4"/>
    <w:rsid w:val="00E43F81"/>
    <w:rsid w:val="00E4633F"/>
    <w:rsid w:val="00E537F0"/>
    <w:rsid w:val="00E56611"/>
    <w:rsid w:val="00E5728C"/>
    <w:rsid w:val="00E60CD2"/>
    <w:rsid w:val="00E61C26"/>
    <w:rsid w:val="00E6342E"/>
    <w:rsid w:val="00E659BF"/>
    <w:rsid w:val="00E72D05"/>
    <w:rsid w:val="00E7314C"/>
    <w:rsid w:val="00E800E1"/>
    <w:rsid w:val="00E81B9B"/>
    <w:rsid w:val="00E85764"/>
    <w:rsid w:val="00E87D98"/>
    <w:rsid w:val="00EA0130"/>
    <w:rsid w:val="00EA418F"/>
    <w:rsid w:val="00EA47C7"/>
    <w:rsid w:val="00EA59C7"/>
    <w:rsid w:val="00EB0FA7"/>
    <w:rsid w:val="00EC2C6C"/>
    <w:rsid w:val="00EC630A"/>
    <w:rsid w:val="00ED2517"/>
    <w:rsid w:val="00ED2DC3"/>
    <w:rsid w:val="00ED3717"/>
    <w:rsid w:val="00EE082A"/>
    <w:rsid w:val="00EE12F3"/>
    <w:rsid w:val="00F01B4B"/>
    <w:rsid w:val="00F04D00"/>
    <w:rsid w:val="00F165A6"/>
    <w:rsid w:val="00F1716D"/>
    <w:rsid w:val="00F216AF"/>
    <w:rsid w:val="00F21E8C"/>
    <w:rsid w:val="00F246A6"/>
    <w:rsid w:val="00F268E7"/>
    <w:rsid w:val="00F44C9D"/>
    <w:rsid w:val="00F469C2"/>
    <w:rsid w:val="00F57667"/>
    <w:rsid w:val="00F644E9"/>
    <w:rsid w:val="00F75FB1"/>
    <w:rsid w:val="00F8173E"/>
    <w:rsid w:val="00F959A6"/>
    <w:rsid w:val="00FA08CB"/>
    <w:rsid w:val="00FA0CF7"/>
    <w:rsid w:val="00FA3201"/>
    <w:rsid w:val="00FA7B57"/>
    <w:rsid w:val="00FB1A9C"/>
    <w:rsid w:val="00FB4F7F"/>
    <w:rsid w:val="00FC0458"/>
    <w:rsid w:val="00FC217E"/>
    <w:rsid w:val="00FC3D8C"/>
    <w:rsid w:val="00FC4F9A"/>
    <w:rsid w:val="00FD1BAF"/>
    <w:rsid w:val="00FD28FF"/>
    <w:rsid w:val="00FD3FDF"/>
    <w:rsid w:val="00FD724E"/>
    <w:rsid w:val="00FE4724"/>
    <w:rsid w:val="00FE51AD"/>
    <w:rsid w:val="00FF3E93"/>
    <w:rsid w:val="00FF4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A405-34CD-4FF6-BF78-6EE77ED1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20</Pages>
  <Words>7331</Words>
  <Characters>40321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47557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2018-09-27T07:32:00Z</dcterms:created>
  <dcterms:modified xsi:type="dcterms:W3CDTF">2018-09-27T07:32:00Z</dcterms:modified>
</cp:coreProperties>
</file>