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2E" w:rsidRPr="0074072E" w:rsidRDefault="0074072E" w:rsidP="0074072E">
      <w:pPr>
        <w:jc w:val="center"/>
        <w:rPr>
          <w:rFonts w:cs="Arial"/>
          <w:b/>
          <w:bCs/>
        </w:rPr>
      </w:pPr>
      <w:bookmarkStart w:id="0" w:name="_GoBack"/>
      <w:bookmarkEnd w:id="0"/>
      <w:r w:rsidRPr="0074072E">
        <w:rPr>
          <w:rFonts w:cs="Arial"/>
          <w:b/>
          <w:bCs/>
        </w:rPr>
        <w:t xml:space="preserve">ANEJO I: </w:t>
      </w:r>
    </w:p>
    <w:p w:rsidR="0074072E" w:rsidRPr="0074072E" w:rsidRDefault="0074072E" w:rsidP="0074072E">
      <w:pPr>
        <w:jc w:val="center"/>
        <w:rPr>
          <w:rFonts w:cs="Arial"/>
          <w:b/>
          <w:bCs/>
        </w:rPr>
      </w:pPr>
      <w:r w:rsidRPr="004C664F">
        <w:rPr>
          <w:rFonts w:cs="Arial"/>
          <w:b/>
          <w:bCs/>
          <w:highlight w:val="cyan"/>
        </w:rPr>
        <w:t xml:space="preserve">SOBRE </w:t>
      </w:r>
      <w:r w:rsidRPr="004C664F">
        <w:rPr>
          <w:rFonts w:cs="Arial"/>
          <w:b/>
          <w:bCs/>
          <w:sz w:val="28"/>
          <w:highlight w:val="cyan"/>
        </w:rPr>
        <w:t>B</w:t>
      </w:r>
      <w:r w:rsidRPr="0074072E">
        <w:rPr>
          <w:rFonts w:cs="Arial"/>
          <w:b/>
          <w:bCs/>
        </w:rPr>
        <w:t xml:space="preserve">: CRITERIOS EVALUABLES DE FORMA AUTOMÁTICA MEDIANTE FÓRMULAS </w:t>
      </w:r>
    </w:p>
    <w:p w:rsidR="007B300B" w:rsidRDefault="007B300B" w:rsidP="0074072E">
      <w:pPr>
        <w:autoSpaceDE w:val="0"/>
        <w:autoSpaceDN w:val="0"/>
        <w:adjustRightInd w:val="0"/>
        <w:rPr>
          <w:rFonts w:cs="Arial"/>
          <w:iCs/>
          <w:color w:val="000000"/>
          <w:szCs w:val="20"/>
        </w:rPr>
      </w:pPr>
    </w:p>
    <w:p w:rsidR="0074072E" w:rsidRPr="0074072E" w:rsidRDefault="0074072E" w:rsidP="0074072E">
      <w:pPr>
        <w:autoSpaceDE w:val="0"/>
        <w:autoSpaceDN w:val="0"/>
        <w:adjustRightInd w:val="0"/>
        <w:rPr>
          <w:rFonts w:eastAsia="Calibri" w:cs="Arial"/>
          <w:bCs/>
          <w:color w:val="000000"/>
          <w:lang w:eastAsia="en-US"/>
        </w:rPr>
      </w:pPr>
      <w:r w:rsidRPr="0074072E">
        <w:rPr>
          <w:rFonts w:cs="Arial"/>
          <w:iCs/>
          <w:color w:val="000000"/>
          <w:szCs w:val="20"/>
        </w:rPr>
        <w:t>El que suscribe D. .............................., domiciliado en …………………, calle ……………………….. n</w:t>
      </w:r>
      <w:proofErr w:type="gramStart"/>
      <w:r w:rsidRPr="0074072E">
        <w:rPr>
          <w:rFonts w:cs="Arial"/>
          <w:iCs/>
          <w:color w:val="000000"/>
          <w:szCs w:val="20"/>
        </w:rPr>
        <w:t>º …</w:t>
      </w:r>
      <w:proofErr w:type="gramEnd"/>
      <w:r w:rsidRPr="0074072E">
        <w:rPr>
          <w:rFonts w:cs="Arial"/>
          <w:iCs/>
          <w:color w:val="000000"/>
          <w:szCs w:val="20"/>
        </w:rPr>
        <w:t>…. y D.N.I. nº …………………… en su propio nombre, o en representación de ............................., con N.I.F. …………….. con domicilio en ....................., calle …………………. enterado de las condiciones y requisitos que se exigen para la adjudicación del contrato de</w:t>
      </w:r>
      <w:r w:rsidR="005F49E4">
        <w:rPr>
          <w:rFonts w:eastAsia="Calibri" w:cs="Arial"/>
          <w:b/>
          <w:bCs/>
          <w:color w:val="000000"/>
          <w:lang w:eastAsia="en-US"/>
        </w:rPr>
        <w:t xml:space="preserve"> </w:t>
      </w:r>
      <w:r w:rsidR="004C664F">
        <w:rPr>
          <w:rFonts w:cs="Arial"/>
          <w:b/>
          <w:iCs/>
          <w:color w:val="000000"/>
          <w:szCs w:val="20"/>
        </w:rPr>
        <w:t xml:space="preserve">INSTALACIONES DE CLIMATIZACIÓN Y FONTANERÍA EN EDIFICIO SITO EN LA PLAZA SAN JUAN DE LA CRUZ, 10 DE MADRID A ADJUDICAR POR PROCEDIMIENTO ABIERTO SIMPLIFICADO </w:t>
      </w:r>
      <w:proofErr w:type="spellStart"/>
      <w:r w:rsidRPr="0074072E">
        <w:rPr>
          <w:rFonts w:cs="Arial"/>
          <w:b/>
          <w:iCs/>
          <w:color w:val="000000"/>
          <w:szCs w:val="20"/>
        </w:rPr>
        <w:t>Ref</w:t>
      </w:r>
      <w:proofErr w:type="spellEnd"/>
      <w:r w:rsidRPr="0074072E">
        <w:rPr>
          <w:rFonts w:cs="Arial"/>
          <w:b/>
          <w:iCs/>
          <w:color w:val="000000"/>
          <w:szCs w:val="20"/>
        </w:rPr>
        <w:t xml:space="preserve">: </w:t>
      </w:r>
      <w:r w:rsidR="00846C8F">
        <w:rPr>
          <w:rFonts w:cs="Arial"/>
          <w:b/>
          <w:iCs/>
          <w:color w:val="000000"/>
          <w:szCs w:val="20"/>
        </w:rPr>
        <w:t>TSA00</w:t>
      </w:r>
      <w:r w:rsidR="00A47B9B">
        <w:rPr>
          <w:rFonts w:cs="Arial"/>
          <w:b/>
          <w:iCs/>
          <w:color w:val="000000"/>
          <w:szCs w:val="20"/>
        </w:rPr>
        <w:t>65744</w:t>
      </w:r>
      <w:r w:rsidRPr="0074072E">
        <w:rPr>
          <w:rFonts w:cs="Arial"/>
          <w:b/>
          <w:iCs/>
          <w:color w:val="000000"/>
          <w:szCs w:val="20"/>
        </w:rPr>
        <w:t xml:space="preserve"> </w:t>
      </w:r>
      <w:r w:rsidRPr="0074072E">
        <w:rPr>
          <w:rFonts w:eastAsia="Calibri" w:cs="Arial"/>
          <w:bCs/>
          <w:color w:val="000000"/>
          <w:lang w:eastAsia="en-US"/>
        </w:rPr>
        <w:t>se compromete en nombre propio o de la empresa a que representa, a prestar el objeto del presente pliego por un importe total de ……………………………………………………</w:t>
      </w:r>
      <w:r w:rsidR="007B300B">
        <w:rPr>
          <w:rFonts w:eastAsia="Calibri" w:cs="Arial"/>
          <w:bCs/>
          <w:color w:val="000000"/>
          <w:lang w:eastAsia="en-US"/>
        </w:rPr>
        <w:t>…………………………………………………………..</w:t>
      </w:r>
      <w:r w:rsidR="007B300B" w:rsidRPr="0074072E">
        <w:rPr>
          <w:rFonts w:eastAsia="Calibri" w:cs="Arial"/>
          <w:bCs/>
          <w:color w:val="000000"/>
          <w:lang w:eastAsia="en-US"/>
        </w:rPr>
        <w:t>……</w:t>
      </w:r>
      <w:r w:rsidRPr="0074072E">
        <w:rPr>
          <w:rFonts w:eastAsia="Calibri" w:cs="Arial"/>
          <w:bCs/>
          <w:color w:val="000000"/>
          <w:lang w:eastAsia="en-US"/>
        </w:rPr>
        <w:t>…….</w:t>
      </w:r>
      <w:r w:rsidR="007B300B">
        <w:rPr>
          <w:rFonts w:eastAsia="Calibri" w:cs="Arial"/>
          <w:bCs/>
          <w:color w:val="000000"/>
          <w:lang w:eastAsia="en-US"/>
        </w:rPr>
        <w:t>………………..</w:t>
      </w:r>
      <w:r w:rsidR="007B300B" w:rsidRPr="0074072E">
        <w:rPr>
          <w:rFonts w:eastAsia="Calibri" w:cs="Arial"/>
          <w:bCs/>
          <w:color w:val="000000"/>
          <w:lang w:eastAsia="en-US"/>
        </w:rPr>
        <w:t>……</w:t>
      </w:r>
      <w:r w:rsidR="007B300B">
        <w:rPr>
          <w:rFonts w:eastAsia="Calibri" w:cs="Arial"/>
          <w:bCs/>
          <w:color w:val="000000"/>
          <w:lang w:eastAsia="en-US"/>
        </w:rPr>
        <w:t>……</w:t>
      </w:r>
      <w:r w:rsidRPr="0074072E">
        <w:rPr>
          <w:rFonts w:eastAsia="Calibri" w:cs="Arial"/>
          <w:bCs/>
          <w:color w:val="000000"/>
          <w:lang w:eastAsia="en-US"/>
        </w:rPr>
        <w:t xml:space="preserve"> EUROS (……</w:t>
      </w:r>
      <w:r w:rsidR="007B300B">
        <w:rPr>
          <w:rFonts w:eastAsia="Calibri" w:cs="Arial"/>
          <w:bCs/>
          <w:color w:val="000000"/>
          <w:lang w:eastAsia="en-US"/>
        </w:rPr>
        <w:t>………………</w:t>
      </w:r>
      <w:r w:rsidRPr="0074072E">
        <w:rPr>
          <w:rFonts w:eastAsia="Calibri" w:cs="Arial"/>
          <w:bCs/>
          <w:color w:val="000000"/>
          <w:lang w:eastAsia="en-US"/>
        </w:rPr>
        <w:t>…………. €) IVA incluido de acuerdo con el siguiente cuadro de unidades y precios:</w:t>
      </w:r>
    </w:p>
    <w:p w:rsidR="0074072E" w:rsidRDefault="0074072E" w:rsidP="007B300B">
      <w:pPr>
        <w:suppressAutoHyphens/>
        <w:spacing w:after="0"/>
        <w:ind w:left="454"/>
        <w:jc w:val="center"/>
        <w:rPr>
          <w:rFonts w:cs="Arial"/>
          <w:bCs/>
          <w:i/>
          <w:spacing w:val="-2"/>
          <w:szCs w:val="20"/>
          <w:lang w:val="es-ES_tradnl" w:eastAsia="x-none"/>
        </w:rPr>
      </w:pPr>
      <w:r w:rsidRPr="007B300B">
        <w:rPr>
          <w:rFonts w:cs="Arial"/>
          <w:bCs/>
          <w:i/>
          <w:spacing w:val="-2"/>
          <w:szCs w:val="20"/>
          <w:lang w:val="es-ES_tradnl" w:eastAsia="x-none"/>
        </w:rPr>
        <w:t>CUADRO DE UNIDADES Y PRECIOS</w:t>
      </w:r>
      <w:r w:rsidR="008D24E8">
        <w:rPr>
          <w:rFonts w:cs="Arial"/>
          <w:bCs/>
          <w:i/>
          <w:spacing w:val="-2"/>
          <w:szCs w:val="20"/>
          <w:lang w:val="es-ES_tradnl" w:eastAsia="x-none"/>
        </w:rPr>
        <w:t xml:space="preserve"> </w:t>
      </w:r>
    </w:p>
    <w:p w:rsidR="00F90722" w:rsidRDefault="00F90722" w:rsidP="007B300B">
      <w:pPr>
        <w:suppressAutoHyphens/>
        <w:spacing w:after="0"/>
        <w:ind w:left="454"/>
        <w:jc w:val="center"/>
        <w:rPr>
          <w:rFonts w:cs="Arial"/>
          <w:bCs/>
          <w:i/>
          <w:spacing w:val="-2"/>
          <w:szCs w:val="20"/>
          <w:lang w:val="es-ES_tradnl" w:eastAsia="x-none"/>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5"/>
        <w:gridCol w:w="418"/>
        <w:gridCol w:w="6520"/>
        <w:gridCol w:w="1137"/>
        <w:gridCol w:w="1270"/>
      </w:tblGrid>
      <w:tr w:rsidR="00F90722" w:rsidRPr="00E42158" w:rsidTr="0040778E">
        <w:trPr>
          <w:trHeight w:val="20"/>
          <w:tblHeader/>
        </w:trPr>
        <w:tc>
          <w:tcPr>
            <w:tcW w:w="735" w:type="dxa"/>
            <w:shd w:val="clear" w:color="auto" w:fill="D9D9D9" w:themeFill="background1" w:themeFillShade="D9"/>
            <w:noWrap/>
            <w:vAlign w:val="center"/>
            <w:hideMark/>
          </w:tcPr>
          <w:p w:rsidR="00F90722" w:rsidRPr="00E42158" w:rsidRDefault="00F90722" w:rsidP="0040778E">
            <w:pPr>
              <w:spacing w:after="0"/>
              <w:jc w:val="center"/>
              <w:rPr>
                <w:b/>
                <w:szCs w:val="20"/>
              </w:rPr>
            </w:pPr>
            <w:r w:rsidRPr="00E42158">
              <w:rPr>
                <w:b/>
                <w:szCs w:val="20"/>
              </w:rPr>
              <w:t xml:space="preserve">Nº </w:t>
            </w:r>
            <w:proofErr w:type="spellStart"/>
            <w:r w:rsidRPr="00E42158">
              <w:rPr>
                <w:b/>
                <w:szCs w:val="20"/>
              </w:rPr>
              <w:t>Ud</w:t>
            </w:r>
            <w:proofErr w:type="spellEnd"/>
          </w:p>
        </w:tc>
        <w:tc>
          <w:tcPr>
            <w:tcW w:w="418" w:type="dxa"/>
            <w:shd w:val="clear" w:color="auto" w:fill="D9D9D9" w:themeFill="background1" w:themeFillShade="D9"/>
            <w:noWrap/>
            <w:vAlign w:val="center"/>
            <w:hideMark/>
          </w:tcPr>
          <w:p w:rsidR="00F90722" w:rsidRPr="00E42158" w:rsidRDefault="00F90722" w:rsidP="0040778E">
            <w:pPr>
              <w:spacing w:after="0"/>
              <w:jc w:val="center"/>
              <w:rPr>
                <w:b/>
                <w:szCs w:val="20"/>
              </w:rPr>
            </w:pPr>
            <w:proofErr w:type="spellStart"/>
            <w:r w:rsidRPr="00E42158">
              <w:rPr>
                <w:b/>
                <w:szCs w:val="20"/>
              </w:rPr>
              <w:t>Ud</w:t>
            </w:r>
            <w:proofErr w:type="spellEnd"/>
          </w:p>
        </w:tc>
        <w:tc>
          <w:tcPr>
            <w:tcW w:w="6520" w:type="dxa"/>
            <w:shd w:val="clear" w:color="auto" w:fill="D9D9D9" w:themeFill="background1" w:themeFillShade="D9"/>
            <w:vAlign w:val="center"/>
            <w:hideMark/>
          </w:tcPr>
          <w:p w:rsidR="00F90722" w:rsidRPr="00E42158" w:rsidRDefault="00F90722" w:rsidP="0040778E">
            <w:pPr>
              <w:spacing w:after="0"/>
              <w:jc w:val="center"/>
              <w:rPr>
                <w:b/>
                <w:szCs w:val="20"/>
              </w:rPr>
            </w:pPr>
            <w:r w:rsidRPr="00E42158">
              <w:rPr>
                <w:b/>
                <w:szCs w:val="20"/>
              </w:rPr>
              <w:t xml:space="preserve">Descripción </w:t>
            </w:r>
          </w:p>
        </w:tc>
        <w:tc>
          <w:tcPr>
            <w:tcW w:w="1137" w:type="dxa"/>
            <w:shd w:val="clear" w:color="auto" w:fill="D9D9D9" w:themeFill="background1" w:themeFillShade="D9"/>
            <w:noWrap/>
            <w:vAlign w:val="center"/>
            <w:hideMark/>
          </w:tcPr>
          <w:p w:rsidR="00F90722" w:rsidRPr="00E42158" w:rsidRDefault="00F90722" w:rsidP="0040778E">
            <w:pPr>
              <w:spacing w:after="0"/>
              <w:jc w:val="center"/>
              <w:rPr>
                <w:b/>
                <w:szCs w:val="20"/>
              </w:rPr>
            </w:pPr>
            <w:r w:rsidRPr="00E42158">
              <w:rPr>
                <w:b/>
                <w:szCs w:val="20"/>
              </w:rPr>
              <w:t xml:space="preserve">Precio Unitario (Sin IVA) </w:t>
            </w:r>
          </w:p>
        </w:tc>
        <w:tc>
          <w:tcPr>
            <w:tcW w:w="1270" w:type="dxa"/>
            <w:shd w:val="clear" w:color="auto" w:fill="D9D9D9" w:themeFill="background1" w:themeFillShade="D9"/>
            <w:noWrap/>
            <w:vAlign w:val="center"/>
            <w:hideMark/>
          </w:tcPr>
          <w:p w:rsidR="00F90722" w:rsidRPr="00E42158" w:rsidRDefault="00F90722" w:rsidP="0040778E">
            <w:pPr>
              <w:spacing w:after="0"/>
              <w:jc w:val="center"/>
              <w:rPr>
                <w:b/>
                <w:szCs w:val="20"/>
              </w:rPr>
            </w:pPr>
            <w:r w:rsidRPr="00E42158">
              <w:rPr>
                <w:b/>
                <w:szCs w:val="20"/>
              </w:rPr>
              <w:t>IMPORTE TOTAL (Sin IVA)</w:t>
            </w:r>
          </w:p>
        </w:tc>
      </w:tr>
      <w:tr w:rsidR="00F90722" w:rsidRPr="008D24E8" w:rsidTr="0040778E">
        <w:trPr>
          <w:trHeight w:val="20"/>
        </w:trPr>
        <w:tc>
          <w:tcPr>
            <w:tcW w:w="10080" w:type="dxa"/>
            <w:gridSpan w:val="5"/>
            <w:shd w:val="clear" w:color="auto" w:fill="C6D9F1" w:themeFill="text2" w:themeFillTint="33"/>
            <w:noWrap/>
            <w:hideMark/>
          </w:tcPr>
          <w:p w:rsidR="00F90722" w:rsidRPr="008D24E8" w:rsidRDefault="00F90722" w:rsidP="0040778E">
            <w:pPr>
              <w:rPr>
                <w:b/>
                <w:color w:val="1F497D" w:themeColor="text2"/>
                <w:szCs w:val="20"/>
              </w:rPr>
            </w:pPr>
            <w:r>
              <w:rPr>
                <w:b/>
                <w:color w:val="1F497D" w:themeColor="text2"/>
                <w:szCs w:val="20"/>
              </w:rPr>
              <w:t>INSTALACIÓN DE FONTANERÍA</w:t>
            </w: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Instalación de fontanería aseo caballeros. Instalación de fontanería para aseo de caballeros dotado de dos lavabos, dos inodoros y un urinario, realizados con tuberías de polietileno para agua sanitaria, fría y con tuberías de polipropileno, para la red de desagües, con los diámetros necesarios para cada punto de servicio, con sifones cromados y vistos individuales para los aparatos, manguetones de enlace para los inodoros y p.p. de recogida y conexión con bajante general del edificio por techo de la planta inferior y piezas especiales (codos, tés, manguitos, etc.) totalmente terminado. Según C.T.E. DB-HS.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F90722">
        <w:trPr>
          <w:trHeight w:val="3060"/>
        </w:trPr>
        <w:tc>
          <w:tcPr>
            <w:tcW w:w="735" w:type="dxa"/>
            <w:shd w:val="clear" w:color="auto" w:fill="auto"/>
            <w:noWrap/>
          </w:tcPr>
          <w:p w:rsidR="00F90722" w:rsidRPr="00CB1EED" w:rsidRDefault="00F90722" w:rsidP="0040778E">
            <w:pPr>
              <w:spacing w:before="0" w:after="0"/>
              <w:jc w:val="left"/>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jc w:val="left"/>
            </w:pPr>
            <w:proofErr w:type="spellStart"/>
            <w:r w:rsidRPr="006447DD">
              <w:rPr>
                <w:rFonts w:asciiTheme="majorHAnsi" w:hAnsiTheme="majorHAnsi" w:cs="Arial"/>
                <w:color w:val="000000"/>
              </w:rPr>
              <w:t>ud</w:t>
            </w:r>
            <w:proofErr w:type="spellEnd"/>
          </w:p>
        </w:tc>
        <w:tc>
          <w:tcPr>
            <w:tcW w:w="6520" w:type="dxa"/>
            <w:shd w:val="clear" w:color="auto" w:fill="auto"/>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Instalación fontanería aseo señoras. Instalación de fontanería para aseo de Sras. </w:t>
            </w:r>
            <w:proofErr w:type="gramStart"/>
            <w:r w:rsidRPr="003E3964">
              <w:rPr>
                <w:rFonts w:asciiTheme="majorHAnsi" w:hAnsiTheme="majorHAnsi"/>
                <w:bCs/>
                <w:color w:val="000000"/>
              </w:rPr>
              <w:t>dotado</w:t>
            </w:r>
            <w:proofErr w:type="gramEnd"/>
            <w:r w:rsidRPr="003E3964">
              <w:rPr>
                <w:rFonts w:asciiTheme="majorHAnsi" w:hAnsiTheme="majorHAnsi"/>
                <w:bCs/>
                <w:color w:val="000000"/>
              </w:rPr>
              <w:t xml:space="preserve"> de dos lavabos y tres inodoros, realizados con tuberías de polietileno para agua sanitaria, fría y con tuberías de polipropileno para red de desagües, con los diámetros necesarios para cada punto de servicio, con sifones  cromados y vistos individuales para los aparatos, manguetones de enlace para los inodoros y p.p. de recogida y conexión con bajante general del edificio por techo de la planta inferior y piezas especiales (codos, tés, manguitos, etc...). Totalmente terminado.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6447DD">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Instalación de fontanería cuarto de limpieza. Instalación de fontanería para cuarto de limpieza, dotado de un vertedero, realizado con tuberías de polietileno para agua sanitaria fría y con tuberías de polipropileno para la red de desagües, con los diámetros necesarios para cada punto de servicio, manguetón de enlace y p.p. de conexión con bajante general del edificio y piezas especiales (codos, tés manguitos, etc.) Totalmente terminado., según C.T.E. D.B- HS.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6,00</w:t>
            </w:r>
          </w:p>
        </w:tc>
        <w:tc>
          <w:tcPr>
            <w:tcW w:w="418" w:type="dxa"/>
            <w:shd w:val="clear" w:color="auto" w:fill="auto"/>
            <w:noWrap/>
          </w:tcPr>
          <w:p w:rsidR="00F90722" w:rsidRDefault="00F90722" w:rsidP="0040778E">
            <w:pPr>
              <w:spacing w:before="0" w:after="0"/>
            </w:pPr>
            <w:proofErr w:type="spellStart"/>
            <w:r w:rsidRPr="006447DD">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Inodoro de porcelana vitrificada blanco  Inodoro de porcelana vitrificada blanco, con cisterna empotrada </w:t>
            </w:r>
            <w:proofErr w:type="spellStart"/>
            <w:r w:rsidRPr="003E3964">
              <w:rPr>
                <w:rFonts w:asciiTheme="majorHAnsi" w:hAnsiTheme="majorHAnsi"/>
                <w:bCs/>
                <w:color w:val="000000"/>
              </w:rPr>
              <w:t>mod</w:t>
            </w:r>
            <w:proofErr w:type="spellEnd"/>
            <w:r w:rsidRPr="003E3964">
              <w:rPr>
                <w:rFonts w:asciiTheme="majorHAnsi" w:hAnsiTheme="majorHAnsi"/>
                <w:bCs/>
                <w:color w:val="000000"/>
              </w:rPr>
              <w:t xml:space="preserve"> Meridian de Roca o Equivalente, incluso cisterna empotrada para WC suspendido </w:t>
            </w:r>
            <w:proofErr w:type="spellStart"/>
            <w:r w:rsidRPr="003E3964">
              <w:rPr>
                <w:rFonts w:asciiTheme="majorHAnsi" w:hAnsiTheme="majorHAnsi"/>
                <w:bCs/>
                <w:color w:val="000000"/>
              </w:rPr>
              <w:t>mod</w:t>
            </w:r>
            <w:proofErr w:type="spellEnd"/>
            <w:r w:rsidRPr="003E3964">
              <w:rPr>
                <w:rFonts w:asciiTheme="majorHAnsi" w:hAnsiTheme="majorHAnsi"/>
                <w:bCs/>
                <w:color w:val="000000"/>
              </w:rPr>
              <w:t>. Duplo de Roca o equivalente,  colocado mediante tacos y tornillos al solado, sellado con silicona y compuesto por taza, cisterna de doble descarga, tanque suspendido, tapa y mecanismos empotrados en pared y asiento con tapa lacados, con bisagras de acero.  Totalmente instalado y funcionando, según CTE DB - HS.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5,00</w:t>
            </w:r>
          </w:p>
        </w:tc>
        <w:tc>
          <w:tcPr>
            <w:tcW w:w="418" w:type="dxa"/>
            <w:shd w:val="clear" w:color="auto" w:fill="auto"/>
            <w:noWrap/>
          </w:tcPr>
          <w:p w:rsidR="00F90722" w:rsidRDefault="00F90722" w:rsidP="0040778E">
            <w:pPr>
              <w:spacing w:before="0" w:after="0"/>
            </w:pPr>
            <w:proofErr w:type="spellStart"/>
            <w:r w:rsidRPr="00881760">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Lavabo de porcelana vitrificada Lavabo de porcelana vitrificada blanco, de 56 x 47cm., para colocar empotrado en encimera de mármol, incluso válvula de desagüe de 32 mm, llaves de escuadra de 1/2" cromadas, y latiguillos flexibles de 20 cm. y 1/2", totalmente instalado y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881760">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Urinario mural de porcelana vitrificada blanco. Urinario mural de porcelana vitrificada blanco, colocado mediante anclajes de fijación a la pared, dotado de tapón de limpieza, manguillo y grifo temporizador, para urinarios, incluso enlace de 1/2" y llaves de escuadra de 1/2" cromada. Totalmente instalado y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pPr>
            <w:proofErr w:type="spellStart"/>
            <w:r w:rsidRPr="00881760">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Vertedero de porcelana vitrificada, blanco de 48x50 cm, dotado de rejilla de desagüe y enchufe de unión, colocado mediante tacos y tornillos al solado sellado con silicona e instalado con grifería mezcladora de pared ,  válvula de desagüe de 40 mm, inoxidable, sifón botella , totalmente instalado y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462"/>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2,76</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Pr>
                <w:rFonts w:asciiTheme="majorHAnsi" w:hAnsiTheme="majorHAnsi" w:cs="Arial"/>
                <w:color w:val="000000"/>
              </w:rPr>
              <w:t>m</w:t>
            </w:r>
            <w:r w:rsidRPr="00CB1EED">
              <w:rPr>
                <w:rFonts w:asciiTheme="majorHAnsi" w:hAnsiTheme="majorHAnsi" w:cs="Arial"/>
                <w:color w:val="000000"/>
              </w:rPr>
              <w:t>2</w:t>
            </w:r>
          </w:p>
        </w:tc>
        <w:tc>
          <w:tcPr>
            <w:tcW w:w="6520" w:type="dxa"/>
            <w:shd w:val="clear" w:color="auto" w:fill="auto"/>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Encimera de mármol Encimera de mármol nacional de 2 cm. de espesor, con hueco para lavabo, incluso anclaje, faldón y zócalo. Totalmente colocada.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5,00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rPr>
                <w:rFonts w:asciiTheme="majorHAnsi" w:hAnsiTheme="majorHAnsi"/>
                <w:color w:val="000000"/>
              </w:rPr>
            </w:pPr>
            <w:r w:rsidRPr="003E3964">
              <w:rPr>
                <w:rFonts w:asciiTheme="majorHAnsi" w:hAnsiTheme="majorHAnsi"/>
                <w:bCs/>
                <w:color w:val="000000"/>
              </w:rPr>
              <w:t>Grifo lavabo Suministro y colocación de grifo para lavabo, con célula fotoeléctrica 230/9V - 2,7 VA IP65, fuente de alimentación, instalada con todos los elementos necesarios, incluso instalación eléctrica precisa,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8,25</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m2</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ESPEJO PLATEADO 3 mm</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Espejo plateado realizado con una luna </w:t>
            </w:r>
            <w:proofErr w:type="spellStart"/>
            <w:r w:rsidRPr="003E3964">
              <w:rPr>
                <w:rFonts w:asciiTheme="majorHAnsi" w:hAnsiTheme="majorHAnsi"/>
                <w:bCs/>
                <w:color w:val="000000"/>
              </w:rPr>
              <w:t>float</w:t>
            </w:r>
            <w:proofErr w:type="spellEnd"/>
            <w:r w:rsidRPr="003E3964">
              <w:rPr>
                <w:rFonts w:asciiTheme="majorHAnsi" w:hAnsiTheme="majorHAnsi"/>
                <w:bCs/>
                <w:color w:val="000000"/>
              </w:rPr>
              <w:t xml:space="preserve"> incolora de 3 mm plateada por su cara posterior, incluso canteado perimetral y taladros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3,00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DOSIFIC. JABÓN ACERO 1 L. C/CERRAD</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Dosificador de jabón de acero inoxidable 18/10, con capacidad de 1 l. y cerradura antirrobo, instalados con tacos de plástico y tornillos a la pared.</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3,00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DISPENSADOR TOALLAS ACERO C/CERR</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Dispensador de toallas de papel de acero inoxidable 18/10 de capacidad para 800 unidades y cerradura de seguridad.  Instalado con tacos de plástico y tornillos a la pared</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3,00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SECAMANOS ELÉCT. AUTOM. 1640W. A.INOX</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Suministro y colocación de </w:t>
            </w:r>
            <w:proofErr w:type="spellStart"/>
            <w:r w:rsidRPr="003E3964">
              <w:rPr>
                <w:rFonts w:asciiTheme="majorHAnsi" w:hAnsiTheme="majorHAnsi"/>
                <w:bCs/>
                <w:color w:val="000000"/>
              </w:rPr>
              <w:t>secamanos</w:t>
            </w:r>
            <w:proofErr w:type="spellEnd"/>
            <w:r w:rsidRPr="003E3964">
              <w:rPr>
                <w:rFonts w:asciiTheme="majorHAnsi" w:hAnsiTheme="majorHAnsi"/>
                <w:bCs/>
                <w:color w:val="000000"/>
              </w:rPr>
              <w:t xml:space="preserve"> automático por sensor eléctrico en baño de 1640 W. con carcasa de acero inoxidable acabado satinado o brillante, colocado mediante anclajes de fijación a la pared, </w:t>
            </w:r>
            <w:proofErr w:type="spellStart"/>
            <w:r w:rsidRPr="003E3964">
              <w:rPr>
                <w:rFonts w:asciiTheme="majorHAnsi" w:hAnsiTheme="majorHAnsi"/>
                <w:bCs/>
                <w:color w:val="000000"/>
              </w:rPr>
              <w:t>y</w:t>
            </w:r>
            <w:proofErr w:type="spellEnd"/>
            <w:r w:rsidRPr="003E3964">
              <w:rPr>
                <w:rFonts w:asciiTheme="majorHAnsi" w:hAnsiTheme="majorHAnsi"/>
                <w:bCs/>
                <w:color w:val="000000"/>
              </w:rPr>
              <w:t xml:space="preserve"> instalado.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6,00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PORTARROLLOS ACERO INOX</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Portarrollos de acero inoxidable c/tapa 18/10 módulo simple de 14,5x10</w:t>
            </w:r>
            <w:proofErr w:type="gramStart"/>
            <w:r w:rsidRPr="003E3964">
              <w:rPr>
                <w:rFonts w:asciiTheme="majorHAnsi" w:hAnsiTheme="majorHAnsi"/>
                <w:bCs/>
                <w:color w:val="000000"/>
              </w:rPr>
              <w:t>,5</w:t>
            </w:r>
            <w:proofErr w:type="gramEnd"/>
            <w:r w:rsidRPr="003E3964">
              <w:rPr>
                <w:rFonts w:asciiTheme="majorHAnsi" w:hAnsiTheme="majorHAnsi"/>
                <w:bCs/>
                <w:color w:val="000000"/>
              </w:rPr>
              <w:t xml:space="preserve"> cm.  Instalado con tacos a la pared</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536"/>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Termo eléctrico 50l</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Termo eléctrico 50l Termo eléctrico de 50 litros, con lámpara de control, termómetro, termostato exterior regulable de 35 a 60º, válvula de seguridad, llaves de corte y latiguillos, incluso conexionado eléctrico, accesorios y soporte para montaje y buen funcionamiento, totalmente instalado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Instalación renovación de aire</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Instalación renovación de aire Instalación de renovación de aire en aseos y cuarto de limpieza, sincronizada con el alumbrado, totalmente instalada y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70,00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Pr>
                <w:rFonts w:asciiTheme="majorHAnsi" w:hAnsiTheme="majorHAnsi" w:cs="Arial"/>
                <w:color w:val="000000"/>
              </w:rPr>
              <w:t>ml</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Tubería de fundición 125 </w:t>
            </w:r>
            <w:proofErr w:type="spellStart"/>
            <w:r w:rsidRPr="00CB1EED">
              <w:rPr>
                <w:rFonts w:asciiTheme="majorHAnsi" w:hAnsiTheme="majorHAnsi"/>
                <w:color w:val="000000"/>
              </w:rPr>
              <w:t>mm.</w:t>
            </w:r>
            <w:proofErr w:type="spellEnd"/>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Bajante de fundición para aguas fecales de 125 mm de diámetro, con revestimiento interior de brea-epoxi y exterior de pintura anticorrosión, extremos lisos y abrazaderas de acero inoxidable y juntas de EPDM, incluso p/p de piezas especiales y accesorios de fundición  S/CTE - HS - 5   y  UNE - EN 877. Instalada.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vAlign w:val="bottom"/>
          </w:tcPr>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Arqueta prefabricada de polipropileno de 35x35x60 cm. Arqueta prefabricada de polipropileno de 35x35x60 cm., con marco y tapa de fundición clase B de 50x50 cm., colocada sobre capa de arena de río de 10 cm., incluso excavación, relleno perimetral, conexión a red de saneamiento del edificio, medios auxiliares, instalado. s/CTE-HS5</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231,00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Pr>
                <w:rFonts w:asciiTheme="majorHAnsi" w:hAnsiTheme="majorHAnsi" w:cs="Arial"/>
                <w:color w:val="000000"/>
              </w:rPr>
              <w:t>ml</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polietileno, para desag</w:t>
            </w:r>
            <w:r>
              <w:rPr>
                <w:rFonts w:asciiTheme="majorHAnsi" w:hAnsiTheme="majorHAnsi"/>
                <w:color w:val="000000"/>
              </w:rPr>
              <w:t>ü</w:t>
            </w:r>
            <w:r w:rsidRPr="00CB1EED">
              <w:rPr>
                <w:rFonts w:asciiTheme="majorHAnsi" w:hAnsiTheme="majorHAnsi"/>
                <w:color w:val="000000"/>
              </w:rPr>
              <w:t>e de la red de condensación</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Tubería de polietileno, para desagüe de la red de condensación Tubería de polietileno PE-100, 10AT, de 75mm...Diámetro nominal, alta densidad, según norma UNE-EN 12201:2003, para evacuación de condensados, colocada con abrazaderas metálicas en paramentos verticales, incluso apertura y tapado de pasos en forjado de plantas, instalada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F90722">
        <w:trPr>
          <w:trHeight w:val="2776"/>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TERMO ELÉCTRICO ACS 30-35 l</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Termo eléctrico de 30-35 litros de capacidad, con mando de control de temperatura regulable, termostato de seguridad, válvula de seguridad con dispositivo de vaciado, con recubrimiento exterior con pintura epoxi, monofásico (240 V-50 Hz). Incluye el montaje de soportes, conexiones a la red de fontanería, llaves de corte y latiguillos, conexión a la instalación eléctrica, llenado y prueba de funcionamiento. Totalmente instalado. Equipo con marcado CE, conforme al RITE y CTE DB HE.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INSTALACIÓN DE FONTANERÍA ASEO DIRECCIÓN</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Instalación de fontanería para aseo de dirección dotado de un lavabos y un inodoro, realizado con tuberías de polietileno para agua sanitaria, fría y con tuberías de polipropileno, para la red de desagües, con los diámetros necesarios para cada punto de servicio, con sifones individuales para los aparatos y bote sifónico general, manguetones de enlace para los inodoros y p.p. de conexión con bajante general del edificio y piezas especiales (codos, </w:t>
            </w:r>
            <w:proofErr w:type="spellStart"/>
            <w:r w:rsidRPr="003E3964">
              <w:rPr>
                <w:rFonts w:asciiTheme="majorHAnsi" w:hAnsiTheme="majorHAnsi"/>
                <w:bCs/>
                <w:color w:val="000000"/>
              </w:rPr>
              <w:t>tes</w:t>
            </w:r>
            <w:proofErr w:type="spellEnd"/>
            <w:r w:rsidRPr="003E3964">
              <w:rPr>
                <w:rFonts w:asciiTheme="majorHAnsi" w:hAnsiTheme="majorHAnsi"/>
                <w:bCs/>
                <w:color w:val="000000"/>
              </w:rPr>
              <w:t xml:space="preserve">, manguitos, </w:t>
            </w:r>
            <w:proofErr w:type="spellStart"/>
            <w:r w:rsidRPr="003E3964">
              <w:rPr>
                <w:rFonts w:asciiTheme="majorHAnsi" w:hAnsiTheme="majorHAnsi"/>
                <w:bCs/>
                <w:color w:val="000000"/>
              </w:rPr>
              <w:t>etc</w:t>
            </w:r>
            <w:proofErr w:type="spellEnd"/>
            <w:r w:rsidRPr="003E3964">
              <w:rPr>
                <w:rFonts w:asciiTheme="majorHAnsi" w:hAnsiTheme="majorHAnsi"/>
                <w:bCs/>
                <w:color w:val="000000"/>
              </w:rPr>
              <w:t>) totalmente terminado. Según C.T.E. DB-HS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0B52F0">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INSTALACIÓN DE FONTANERÍA OFFICE DIRECCIÓN</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Instalación de fontanería para office de dirección dotado de un fregadero y una nevera, realizado con tuberías de polietileno para agua sanitaria, fría y con tuberías de polipropileno, para la red de desagües, con los diámetros necesarios para cada punto de servicio, con sifones individuales para los aparatos, y p.p. de conexión con bajante general del edificio y piezas especiales (codos, </w:t>
            </w:r>
            <w:proofErr w:type="spellStart"/>
            <w:r w:rsidRPr="003E3964">
              <w:rPr>
                <w:rFonts w:asciiTheme="majorHAnsi" w:hAnsiTheme="majorHAnsi"/>
                <w:bCs/>
                <w:color w:val="000000"/>
              </w:rPr>
              <w:t>tes</w:t>
            </w:r>
            <w:proofErr w:type="spellEnd"/>
            <w:r w:rsidRPr="003E3964">
              <w:rPr>
                <w:rFonts w:asciiTheme="majorHAnsi" w:hAnsiTheme="majorHAnsi"/>
                <w:bCs/>
                <w:color w:val="000000"/>
              </w:rPr>
              <w:t>, manguitos, etc.) totalmente terminado. Según C.T.E. DB-HS.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0B52F0">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FREGADERO EMPOTRABLE 60x49 1 SENO GRIFERÍA MONOMANDO</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 xml:space="preserve">Fregadero de acero inoxidable, de 60x49 cm, de 1 seno, para colocar encastrado en encimera o equivalente (sin incluir), válvula de desagüe de 40 mm y desagüe sifónico sencillo, con grifo mezclador </w:t>
            </w:r>
            <w:proofErr w:type="spellStart"/>
            <w:r w:rsidRPr="003E3964">
              <w:rPr>
                <w:rFonts w:asciiTheme="majorHAnsi" w:hAnsiTheme="majorHAnsi"/>
                <w:bCs/>
                <w:color w:val="000000"/>
              </w:rPr>
              <w:t>monomando</w:t>
            </w:r>
            <w:proofErr w:type="spellEnd"/>
            <w:r w:rsidRPr="003E3964">
              <w:rPr>
                <w:rFonts w:asciiTheme="majorHAnsi" w:hAnsiTheme="majorHAnsi"/>
                <w:bCs/>
                <w:color w:val="000000"/>
              </w:rPr>
              <w:t xml:space="preserve"> de repisa, acabado cromado, gama básica, con caño alto giratorio y aireador; conforme UNE-EN 19703; llaves de escuadra de 1/2" cromadas, latiguillos flexibles de 1/2". Totalmente instalado y conexionado, i/p.p. de pequeño material</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8D24E8" w:rsidTr="0040778E">
        <w:trPr>
          <w:trHeight w:val="20"/>
        </w:trPr>
        <w:tc>
          <w:tcPr>
            <w:tcW w:w="10080" w:type="dxa"/>
            <w:gridSpan w:val="5"/>
            <w:shd w:val="clear" w:color="auto" w:fill="C6D9F1" w:themeFill="text2" w:themeFillTint="33"/>
            <w:noWrap/>
            <w:hideMark/>
          </w:tcPr>
          <w:p w:rsidR="00F90722" w:rsidRPr="008D24E8" w:rsidRDefault="00F90722" w:rsidP="0040778E">
            <w:pPr>
              <w:rPr>
                <w:b/>
                <w:color w:val="1F497D" w:themeColor="text2"/>
                <w:szCs w:val="20"/>
              </w:rPr>
            </w:pPr>
            <w:r>
              <w:rPr>
                <w:b/>
                <w:color w:val="1F497D" w:themeColor="text2"/>
                <w:szCs w:val="20"/>
              </w:rPr>
              <w:lastRenderedPageBreak/>
              <w:t>INSTALACIÓN DE CLIMATIZACIÓN</w:t>
            </w:r>
          </w:p>
        </w:tc>
      </w:tr>
      <w:tr w:rsidR="00F90722" w:rsidRPr="00CF7537" w:rsidTr="0040778E">
        <w:trPr>
          <w:trHeight w:val="20"/>
        </w:trPr>
        <w:tc>
          <w:tcPr>
            <w:tcW w:w="10080" w:type="dxa"/>
            <w:gridSpan w:val="5"/>
            <w:shd w:val="clear" w:color="auto" w:fill="auto"/>
            <w:noWrap/>
          </w:tcPr>
          <w:p w:rsidR="00F90722" w:rsidRPr="00CF7537" w:rsidRDefault="00F90722" w:rsidP="0040778E">
            <w:pPr>
              <w:spacing w:after="0"/>
              <w:jc w:val="left"/>
              <w:rPr>
                <w:b/>
                <w:color w:val="000000"/>
                <w:szCs w:val="20"/>
              </w:rPr>
            </w:pPr>
            <w:r w:rsidRPr="00CF7537">
              <w:rPr>
                <w:b/>
                <w:color w:val="000000"/>
                <w:szCs w:val="20"/>
              </w:rPr>
              <w:t>CONEXIONES CUARTO TÉCNICO</w:t>
            </w:r>
          </w:p>
        </w:tc>
      </w:tr>
      <w:tr w:rsidR="00F90722" w:rsidRPr="00E42158" w:rsidTr="0040778E">
        <w:trPr>
          <w:trHeight w:val="1926"/>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presión diferencial DN65</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Suministro e instalación de válvula limitadora de presión de latón, DN 65 mm de diámetro, PN16 y presión regulable entre 40 y 160 KPa. Incluso manómetro, elementos de montaje y demás accesorios necesarios para su correcto funcionamiento. Totalmente montada, conexionada y probada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presión diferencial DN50</w:t>
            </w:r>
          </w:p>
          <w:p w:rsidR="00F90722" w:rsidRPr="00CB1EED" w:rsidRDefault="00F90722" w:rsidP="000A160B">
            <w:pPr>
              <w:spacing w:before="0" w:after="0"/>
              <w:rPr>
                <w:rFonts w:asciiTheme="majorHAnsi" w:hAnsiTheme="majorHAnsi"/>
                <w:color w:val="000000"/>
              </w:rPr>
            </w:pPr>
            <w:r w:rsidRPr="003E3964">
              <w:rPr>
                <w:rFonts w:asciiTheme="majorHAnsi" w:hAnsiTheme="majorHAnsi"/>
                <w:bCs/>
                <w:color w:val="000000"/>
              </w:rPr>
              <w:t>Suministro e instalación de válvula limitadora de presión de latón, DN 50 mm de diámetro, PN20 y presión regulable entre 20 y 80 KPa. Incluso manómetro, elementos de montaje y demás accesorios necesarios para su correcto funcionamiento. Totalmente montada, conexionada y probada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F90722">
        <w:trPr>
          <w:trHeight w:val="677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Pr="009852F5" w:rsidRDefault="00F90722" w:rsidP="000A160B">
            <w:pPr>
              <w:spacing w:before="0" w:after="0"/>
              <w:rPr>
                <w:rFonts w:asciiTheme="majorHAnsi" w:hAnsiTheme="majorHAnsi"/>
                <w:color w:val="000000"/>
              </w:rPr>
            </w:pPr>
            <w:r w:rsidRPr="009852F5">
              <w:rPr>
                <w:rFonts w:asciiTheme="majorHAnsi" w:hAnsiTheme="majorHAnsi"/>
                <w:color w:val="000000"/>
              </w:rPr>
              <w:t>Válvula de equilibrado dinámico de fundición de hierro DN 65</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Suministro e instalación de válvula de equilibrado dinámico de fundición de hierro GGG-40 con juntas de EPDM, de 65 mm, conexiones embridadas, con cartucho metálico, PN25, rango de temperatura de -20 a 110°C, rango de presión de 13 a 600 kPa, pérdida de carga mínima de 13 kPa; incluso elementos de montaje y demás accesorios necesarios para su correcto funcionamiento. Totalmente montada, conexionada y probada.</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Totalmente instalado y puesto en marcha. Incluso p.p. de limpieza, costes indirectos y medios auxiliares necesarios para la perfecta ejecución de estos trabajos.</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Incluye: Replanteo, accesorios y piezas especiales, coordinación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highlight w:val="cyan"/>
              </w:rPr>
            </w:pPr>
            <w:r w:rsidRPr="00816446">
              <w:rPr>
                <w:rFonts w:asciiTheme="majorHAnsi" w:hAnsiTheme="majorHAnsi"/>
                <w:bCs/>
                <w:color w:val="000000"/>
              </w:rPr>
              <w:t xml:space="preserve">Criterio de medición de obra: Unidad realmente ejecutada </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83"/>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equilibrado dinámico de latón estampado DN 50</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 xml:space="preserve">Suministro e instalación de válvula de equilibrado dinámico de latón estampado con juntas de EPDM, de 50 mm, conexiones roscadas, con cartucho metálico, PN25, rango de temperatura de -20 a 120°C, rango de presión de 7 a 600 kPa, pérdida de carga mínima de 12 kPa; incluso elementos de montaje y demás accesorios necesarios para su correcto funcionamiento. </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Totalmente montada, conexionada y probada.</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 xml:space="preserve">Totalmente instalado y puesto en marcha. Incluso p.p. de limpieza, costes indirectos y medios auxiliares necesarios para la perfecta ejecución de estos trabajos. </w:t>
            </w:r>
          </w:p>
          <w:p w:rsidR="00F90722" w:rsidRPr="00816446" w:rsidRDefault="00F90722" w:rsidP="000A160B">
            <w:pPr>
              <w:spacing w:before="0" w:after="0"/>
              <w:rPr>
                <w:rFonts w:asciiTheme="majorHAnsi" w:hAnsiTheme="majorHAnsi"/>
                <w:bCs/>
                <w:color w:val="000000"/>
              </w:rPr>
            </w:pPr>
            <w:r w:rsidRPr="00816446">
              <w:rPr>
                <w:rFonts w:asciiTheme="majorHAnsi" w:hAnsiTheme="majorHAnsi"/>
                <w:bCs/>
                <w:color w:val="000000"/>
              </w:rPr>
              <w:t>Incluye: Replanteo, accesorios y piezas especiales, coordinación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816446">
              <w:rPr>
                <w:rFonts w:asciiTheme="majorHAnsi" w:hAnsiTheme="majorHAnsi"/>
                <w:bCs/>
                <w:color w:val="000000"/>
              </w:rPr>
              <w:t xml:space="preserve">Criterio de medición de obra: Unidad realmente ejecutada </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62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Válvula de mariposa de hierro fundido, DN 65 </w:t>
            </w:r>
            <w:proofErr w:type="spellStart"/>
            <w:r w:rsidRPr="00CB1EED">
              <w:rPr>
                <w:rFonts w:asciiTheme="majorHAnsi" w:hAnsiTheme="majorHAnsi"/>
                <w:color w:val="000000"/>
              </w:rPr>
              <w:t>mm.</w:t>
            </w:r>
            <w:proofErr w:type="spellEnd"/>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mariposa de hierro fundido, DN 65 mm;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Válvula de mariposa de hierro fundido, DN 50 </w:t>
            </w:r>
            <w:proofErr w:type="spellStart"/>
            <w:r w:rsidRPr="00CB1EED">
              <w:rPr>
                <w:rFonts w:asciiTheme="majorHAnsi" w:hAnsiTheme="majorHAnsi"/>
                <w:color w:val="000000"/>
              </w:rPr>
              <w:t>mm.</w:t>
            </w:r>
            <w:proofErr w:type="spellEnd"/>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mariposa de hierro fundido, DN 50 mm;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7692"/>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Colector acero negro estirado sin soldadura, 4" DN 100 mm, de 0,5 m, con 1 conexión de entrad</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colector de distribución de agua, con tubo de acero negro estirado sin soldadura, de 4" DN 100 mm de diámetro, de 0,5 m de longitud, con 1 conexión de entrada y 3 conexiones de salida, con plancha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a base de caucho sintético flexible, de estructura celular cerrada, con un elevado factor de resistencia a la difusión del vapor de agua, de 50 mm de espesor, completo, incluso manómetro, termómetros, mermas, anclajes, soportes de tubería aislados, accesorios y piezas especiales para conexiones.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Colector acero negro estirado sin soldadura, de 5" DN 125 mm, de 0,5 m, con 1 conexión de entrad</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colector de distribución de agua, con tubo de acero negro estirado sin soldadura, de 5" DN 125 mm de diámetro, de 0,5 m de longitud, con 1 conexión de entrada y 3 conexiones de salida, con plancha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a base de caucho sintético flexible, de estructura celular cerrada, con un elevado factor de resistencia a la difusión del vapor de agua, de 50 mm de espesor, completo, incluso manómetro, termómetros, mermas, anclajes, soportes de tubería aislados, accesorios y piezas especiales para conexiones.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4869"/>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4,00</w:t>
            </w:r>
          </w:p>
        </w:tc>
        <w:tc>
          <w:tcPr>
            <w:tcW w:w="418" w:type="dxa"/>
            <w:shd w:val="clear" w:color="auto" w:fill="auto"/>
            <w:noWrap/>
          </w:tcPr>
          <w:p w:rsidR="00F90722" w:rsidRDefault="00F90722" w:rsidP="0040778E">
            <w:pPr>
              <w:spacing w:before="0" w:after="0"/>
            </w:pPr>
            <w:proofErr w:type="spellStart"/>
            <w:r w:rsidRPr="00FD486C">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Válvula de mariposa de hierro fundido, DN 50 </w:t>
            </w:r>
            <w:proofErr w:type="spellStart"/>
            <w:r w:rsidRPr="00CB1EED">
              <w:rPr>
                <w:rFonts w:asciiTheme="majorHAnsi" w:hAnsiTheme="majorHAnsi"/>
                <w:color w:val="000000"/>
              </w:rPr>
              <w:t>mm.</w:t>
            </w:r>
            <w:proofErr w:type="spellEnd"/>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mariposa de hierro fundido, DN 50 mm;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4,00</w:t>
            </w:r>
          </w:p>
        </w:tc>
        <w:tc>
          <w:tcPr>
            <w:tcW w:w="418" w:type="dxa"/>
            <w:shd w:val="clear" w:color="auto" w:fill="auto"/>
            <w:noWrap/>
          </w:tcPr>
          <w:p w:rsidR="00F90722" w:rsidRDefault="00F90722" w:rsidP="0040778E">
            <w:pPr>
              <w:spacing w:before="0" w:after="0"/>
            </w:pPr>
            <w:proofErr w:type="spellStart"/>
            <w:r w:rsidRPr="00FD486C">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esfera de latón niquelado para roscar de 1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esfera de latón niquelado para roscar de 1 1/2";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7329"/>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2,00</w:t>
            </w:r>
          </w:p>
        </w:tc>
        <w:tc>
          <w:tcPr>
            <w:tcW w:w="418" w:type="dxa"/>
            <w:shd w:val="clear" w:color="auto" w:fill="auto"/>
            <w:noWrap/>
          </w:tcPr>
          <w:p w:rsidR="00F90722" w:rsidRDefault="00F90722" w:rsidP="0040778E">
            <w:pPr>
              <w:spacing w:before="0" w:after="0"/>
            </w:pPr>
            <w:proofErr w:type="spellStart"/>
            <w:r w:rsidRPr="00BA4705">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esfera de latón niquelado para roscar de 1 1/4".</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esfera de latón niquelado para roscar de 1 1/4";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2,00</w:t>
            </w:r>
          </w:p>
        </w:tc>
        <w:tc>
          <w:tcPr>
            <w:tcW w:w="418" w:type="dxa"/>
            <w:shd w:val="clear" w:color="auto" w:fill="auto"/>
            <w:noWrap/>
          </w:tcPr>
          <w:p w:rsidR="00F90722" w:rsidRDefault="00F90722" w:rsidP="0040778E">
            <w:pPr>
              <w:spacing w:before="0" w:after="0"/>
            </w:pPr>
            <w:proofErr w:type="spellStart"/>
            <w:r w:rsidRPr="00BA4705">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esfera de latón niquelado para roscar de 1".</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esfera de latón niquelado para roscar de 1"; incluso elementos de montaje y demás accesorios necesarios para su correcto funcionamiento. Totalmente montada, conexionada y probada.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2 vías de 1 1/4", todo/nada, con motor eléctrico de 220 V.</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2 vías de 1 1/4", todo/nada, con motor eléctrico de 220 V; incluso elementos de montaje y demás accesorios necesarios para su correcto funcionamiento. Totalmente montada, conexionada y probada.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 Replanteo. Colocación de la válvula. Conexión de </w:t>
            </w:r>
            <w:r>
              <w:rPr>
                <w:rFonts w:asciiTheme="majorHAnsi" w:hAnsiTheme="majorHAnsi"/>
                <w:color w:val="000000"/>
              </w:rPr>
              <w:t>la válvula a los tubos.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364CA3">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Válvula de 2 vías de 1", todo/nada, con motor eléctrico de 220 V</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válvula de 2 vías de 1", todo/nada, con motor eléctrico de 220 V; incluso elementos de montaje y demás accesorios necesarios para su correcto funcionamiento. Totalmente montada, conexionada y probada.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Colocación de la válvula. Conexión de la válvula a los tubos.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2,00</w:t>
            </w:r>
          </w:p>
        </w:tc>
        <w:tc>
          <w:tcPr>
            <w:tcW w:w="418" w:type="dxa"/>
            <w:shd w:val="clear" w:color="auto" w:fill="auto"/>
            <w:noWrap/>
          </w:tcPr>
          <w:p w:rsidR="00F90722" w:rsidRDefault="00F90722" w:rsidP="0040778E">
            <w:pPr>
              <w:spacing w:before="0" w:after="0"/>
            </w:pPr>
            <w:proofErr w:type="spellStart"/>
            <w:r w:rsidRPr="00364CA3">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Actuador eléctrico para válvulas motorizadas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Actuador eléctrico IP54/400N, para válvulas con carrera 5,5 </w:t>
            </w:r>
            <w:proofErr w:type="gramStart"/>
            <w:r w:rsidRPr="00CB1EED">
              <w:rPr>
                <w:rFonts w:asciiTheme="majorHAnsi" w:hAnsiTheme="majorHAnsi"/>
                <w:color w:val="000000"/>
              </w:rPr>
              <w:t>mm</w:t>
            </w:r>
            <w:r>
              <w:rPr>
                <w:rFonts w:asciiTheme="majorHAnsi" w:hAnsiTheme="majorHAnsi"/>
                <w:color w:val="000000"/>
              </w:rPr>
              <w:t xml:space="preserve"> </w:t>
            </w:r>
            <w:r w:rsidRPr="00CB1EED">
              <w:rPr>
                <w:rFonts w:asciiTheme="majorHAnsi" w:hAnsiTheme="majorHAnsi"/>
                <w:color w:val="000000"/>
              </w:rPr>
              <w:t>.</w:t>
            </w:r>
            <w:proofErr w:type="gramEnd"/>
            <w:r w:rsidRPr="00CB1EED">
              <w:rPr>
                <w:rFonts w:asciiTheme="majorHAnsi" w:hAnsiTheme="majorHAnsi"/>
                <w:color w:val="000000"/>
              </w:rPr>
              <w:t xml:space="preserve"> Mando manual con retorno automático al modo de control, protección contra sobrecargas, con carcasa de plástico y racor ciego para montaje. Señal de control 0,10 VCC, tiempo de carrera 35 segundos. Tensión de alimentación 24 VCA. Completamente montado, conectados a </w:t>
            </w:r>
            <w:proofErr w:type="spellStart"/>
            <w:r w:rsidRPr="00CB1EED">
              <w:rPr>
                <w:rFonts w:asciiTheme="majorHAnsi" w:hAnsiTheme="majorHAnsi"/>
                <w:color w:val="000000"/>
              </w:rPr>
              <w:t>erd</w:t>
            </w:r>
            <w:proofErr w:type="spellEnd"/>
            <w:r w:rsidRPr="00CB1EED">
              <w:rPr>
                <w:rFonts w:asciiTheme="majorHAnsi" w:hAnsiTheme="majorHAnsi"/>
                <w:color w:val="000000"/>
              </w:rPr>
              <w:t xml:space="preserve"> existen</w:t>
            </w:r>
            <w:r>
              <w:rPr>
                <w:rFonts w:asciiTheme="majorHAnsi" w:hAnsiTheme="majorHAnsi"/>
                <w:color w:val="000000"/>
              </w:rPr>
              <w:t>te, configurado y funcionando.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pPr>
            <w:proofErr w:type="spellStart"/>
            <w:r w:rsidRPr="00364CA3">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Filtro retenedor de residuos de latón, con rosca de 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filtro retenedor de residuos de latón, con tamiz de acero inoxidable con perforaciones de 0,5 mm de diámetro, con rosca de 2", para una presión máxima de trabajo de 16 bar y una temperatura máxima de 110°C. Totalmente montado, conexionado y probado.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215F7A">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Filtro retenedor de residuos de latón, con rosca de 2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filtro retenedor de residuos de latón, con tamiz de acero inoxidable con perforaciones de 0,5 mm de diámetro, con rosca de 2 1/2", para una presión máxima de trabajo de 16 bar y una temperatura máxima de 110°C. Totalmente montado, conexionado y probado.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8,00</w:t>
            </w:r>
          </w:p>
        </w:tc>
        <w:tc>
          <w:tcPr>
            <w:tcW w:w="418" w:type="dxa"/>
            <w:shd w:val="clear" w:color="auto" w:fill="auto"/>
            <w:noWrap/>
          </w:tcPr>
          <w:p w:rsidR="00F90722" w:rsidRDefault="00F90722" w:rsidP="0040778E">
            <w:pPr>
              <w:spacing w:before="0" w:after="0"/>
            </w:pPr>
            <w:proofErr w:type="spellStart"/>
            <w:r w:rsidRPr="00215F7A">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Manómetro con esfera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manómetro con esfera en baño de glicerina, tarado de 0 a 6 Kg/cm2, incluidos accesorios de montaje, completamente instalado</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359"/>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8,00</w:t>
            </w:r>
          </w:p>
        </w:tc>
        <w:tc>
          <w:tcPr>
            <w:tcW w:w="418" w:type="dxa"/>
            <w:shd w:val="clear" w:color="auto" w:fill="auto"/>
            <w:noWrap/>
          </w:tcPr>
          <w:p w:rsidR="00F90722" w:rsidRDefault="00F90722" w:rsidP="0040778E">
            <w:pPr>
              <w:spacing w:before="0" w:after="0"/>
            </w:pPr>
            <w:proofErr w:type="spellStart"/>
            <w:r w:rsidRPr="00913337">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Termómetro escala 0 a 100ºC</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Termómetro de mercurio tipo columna, incluso </w:t>
            </w:r>
            <w:proofErr w:type="spellStart"/>
            <w:r w:rsidRPr="00CB1EED">
              <w:rPr>
                <w:rFonts w:asciiTheme="majorHAnsi" w:hAnsiTheme="majorHAnsi"/>
                <w:color w:val="000000"/>
              </w:rPr>
              <w:t>pocete</w:t>
            </w:r>
            <w:proofErr w:type="spellEnd"/>
            <w:r w:rsidRPr="00CB1EED">
              <w:rPr>
                <w:rFonts w:asciiTheme="majorHAnsi" w:hAnsiTheme="majorHAnsi"/>
                <w:color w:val="000000"/>
              </w:rPr>
              <w:t>, a realizar en la tubería en los puntos indicados en el esquema de principio.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1565"/>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4,00</w:t>
            </w:r>
          </w:p>
        </w:tc>
        <w:tc>
          <w:tcPr>
            <w:tcW w:w="418" w:type="dxa"/>
            <w:shd w:val="clear" w:color="auto" w:fill="auto"/>
            <w:noWrap/>
          </w:tcPr>
          <w:p w:rsidR="00F90722" w:rsidRDefault="00F90722" w:rsidP="0040778E">
            <w:pPr>
              <w:spacing w:before="0" w:after="0"/>
            </w:pPr>
            <w:proofErr w:type="spellStart"/>
            <w:r w:rsidRPr="00913337">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Punto de vaciado formado por 2 m de tubo multicapa de polietilen</w:t>
            </w:r>
            <w:r>
              <w:rPr>
                <w:rFonts w:asciiTheme="majorHAnsi" w:hAnsiTheme="majorHAnsi"/>
                <w:color w:val="000000"/>
              </w:rPr>
              <w:t>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punto de vaciado de red de distribución de agua, para sistema de climatización, formado por 2 m de tubo multicapa de polietileno resistente a la temperatura/aluminio/polietileno resistente a la temperatura (PE-RT/Al/PE-RT), de 25 mm de diámetro exterior y 2,5 mm de espesor, colocada superficialmente y válvula de corte. Incluso p/p de material auxiliar para montaje y sujeción a la obra, accesorios y piezas especiales.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20,00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ml</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2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2 1/2" DN 63 mm de diámetro, una mano de imprimación antioxidante, colocado superficialmente parte en el exterior parte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con espesor según RITE y acabado en chapa de aluminio de espesor 0,6 mm debidamente cilindrado, bordoneado y atornillado con tornillos de acero inoxidable, .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Criterio de medición de obra: </w:t>
            </w:r>
            <w:r w:rsidRPr="00D36813">
              <w:rPr>
                <w:rFonts w:asciiTheme="majorHAnsi" w:hAnsiTheme="majorHAnsi"/>
                <w:bCs/>
                <w:color w:val="000000"/>
              </w:rPr>
              <w:t>Se medirá la longitud realmente ejecutada</w:t>
            </w:r>
            <w:r w:rsidRPr="00CB1EED">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5568"/>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44,00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ml</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frío y caliente de 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2" DN 50 mm de diámetro, una mano de imprimación antioxidante, colocado superficialmente parte en el exterior parte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con espesor según RITE y acabado en chapa de aluminio de espesor 0,6 mm debidamente cilindrado, bordoneado y atornillado con tornillos de acero inoxidable.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w:t>
            </w:r>
            <w:r>
              <w:rPr>
                <w:rFonts w:asciiTheme="majorHAnsi" w:hAnsiTheme="majorHAnsi"/>
                <w:color w:val="000000"/>
              </w:rPr>
              <w:t xml:space="preserve">riterio de medición de obra: </w:t>
            </w:r>
            <w:r w:rsidRPr="00D36813">
              <w:rPr>
                <w:rFonts w:asciiTheme="majorHAnsi" w:hAnsiTheme="majorHAnsi"/>
                <w:bCs/>
                <w:color w:val="000000"/>
              </w:rPr>
              <w:t>Se medirá la longitud realmente ejecutada</w:t>
            </w:r>
            <w:r w:rsidRPr="00CB1EED">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24,00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ml</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1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1/2" DN 40 mm de diámetro, una mano de imprimación antioxidante, colocado superficialmente parte en el exterior parte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con espesor según RITE y acabado en chapa de aluminio de espesor 0,6 mm debidamente cilindrado, bordoneado y atornillado con tornillos de acero inoxidable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w:t>
            </w:r>
            <w:r>
              <w:rPr>
                <w:rFonts w:asciiTheme="majorHAnsi" w:hAnsiTheme="majorHAnsi"/>
                <w:color w:val="000000"/>
              </w:rPr>
              <w:t xml:space="preserve">riterio de medición de obra: </w:t>
            </w:r>
            <w:r w:rsidRPr="00D36813">
              <w:rPr>
                <w:rFonts w:asciiTheme="majorHAnsi" w:hAnsiTheme="majorHAnsi"/>
                <w:bCs/>
                <w:color w:val="000000"/>
              </w:rPr>
              <w:t>Se medirá la longitud realmente ejecutada</w:t>
            </w:r>
            <w:r w:rsidRPr="00CB1EED">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62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ml</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1 1/4"</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1/4" DN 32 mm de diámetro, una mano de imprimación antioxidante, colocado superficialmente parte en el exterior parte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con espesor según RITE y acabado en chapa de aluminio de espesor 0,6 mm debidamente cilindrado, bordoneado y atornillado con tornillos de acero inoxidable.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w:t>
            </w:r>
            <w:r>
              <w:rPr>
                <w:rFonts w:asciiTheme="majorHAnsi" w:hAnsiTheme="majorHAnsi"/>
                <w:color w:val="000000"/>
              </w:rPr>
              <w:t xml:space="preserve">riterio de medición de obra: </w:t>
            </w:r>
            <w:r w:rsidRPr="00D36813">
              <w:rPr>
                <w:rFonts w:asciiTheme="majorHAnsi" w:hAnsiTheme="majorHAnsi"/>
                <w:bCs/>
                <w:color w:val="000000"/>
              </w:rPr>
              <w:t>Se medirá la longitud realmente ejecutada</w:t>
            </w:r>
            <w:r w:rsidRPr="00CB1EED">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ml</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1"</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DN 25 mm de diámetro, una mano de imprimación antioxidante, colocado superficialmente parte en el exterior parte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con espesor según RITE y acabado en chapa de aluminio de espesor 0,6 mm debidamente cilindrado, bordoneado y atornillado con tornillos de acero inoxidable.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C</w:t>
            </w:r>
            <w:r>
              <w:rPr>
                <w:rFonts w:asciiTheme="majorHAnsi" w:hAnsiTheme="majorHAnsi"/>
                <w:color w:val="000000"/>
              </w:rPr>
              <w:t xml:space="preserve">riterio de medición de obra: </w:t>
            </w:r>
            <w:r w:rsidRPr="00D36813">
              <w:rPr>
                <w:rFonts w:asciiTheme="majorHAnsi" w:hAnsiTheme="majorHAnsi"/>
                <w:bCs/>
                <w:color w:val="000000"/>
              </w:rPr>
              <w:t>Se medirá la longitud realmente ejecutada</w:t>
            </w:r>
            <w:r w:rsidRPr="00CB1EED">
              <w:rPr>
                <w:rFonts w:asciiTheme="majorHAnsi" w:hAnsiTheme="majorHAnsi"/>
                <w:color w:val="000000"/>
              </w:rPr>
              <w:t>.</w:t>
            </w:r>
          </w:p>
          <w:p w:rsidR="00F90722" w:rsidRPr="00CB1EED" w:rsidRDefault="00F90722" w:rsidP="000A160B">
            <w:pPr>
              <w:spacing w:before="0" w:after="0"/>
              <w:rPr>
                <w:rFonts w:asciiTheme="majorHAnsi" w:hAnsiTheme="majorHAnsi"/>
                <w:color w:val="000000"/>
              </w:rPr>
            </w:pP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10080" w:type="dxa"/>
            <w:gridSpan w:val="5"/>
            <w:shd w:val="clear" w:color="auto" w:fill="auto"/>
            <w:noWrap/>
          </w:tcPr>
          <w:p w:rsidR="00F90722" w:rsidRPr="00CF7537" w:rsidRDefault="00F90722" w:rsidP="0040778E">
            <w:pPr>
              <w:jc w:val="left"/>
              <w:rPr>
                <w:b/>
                <w:color w:val="000000"/>
                <w:szCs w:val="20"/>
              </w:rPr>
            </w:pPr>
            <w:r>
              <w:rPr>
                <w:b/>
                <w:color w:val="000000"/>
                <w:szCs w:val="20"/>
              </w:rPr>
              <w:t>DISTRIBUCIÓN DE AGUA</w:t>
            </w: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536,00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1/2" DN 15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218,00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3/4"</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3/4" DN 20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62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227,00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1"</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DN 25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342,00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1 1/4"</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1/4" DN 32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62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146,00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1 1/2"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1 1/2" DN 40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60,00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Tubería de distribución de agua fría y caliente de climatización formada por tubo de acero negro 2"</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tubería de distribución de agua fría y caliente de climatización formada por tubo de acero negro, con soldadura longitudinal por resistencia eléctrica, de 2" DN 50 mm de diámetro, una mano de imprimación antioxidante, colocado superficialmente en el interior del edificio, con aislamiento mediante coquilla flexible de espuma </w:t>
            </w:r>
            <w:proofErr w:type="spellStart"/>
            <w:r w:rsidRPr="00CB1EED">
              <w:rPr>
                <w:rFonts w:asciiTheme="majorHAnsi" w:hAnsiTheme="majorHAnsi"/>
                <w:color w:val="000000"/>
              </w:rPr>
              <w:t>elastomérica</w:t>
            </w:r>
            <w:proofErr w:type="spellEnd"/>
            <w:r w:rsidRPr="00CB1EED">
              <w:rPr>
                <w:rFonts w:asciiTheme="majorHAnsi" w:hAnsiTheme="majorHAnsi"/>
                <w:color w:val="000000"/>
              </w:rPr>
              <w:t>. Incluso p/p de material auxiliar para montaje y sujeción a la obra, accesorios y piezas especiales.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Colocación del aislamiento.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62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Punto de vaciado formado por 2 m de tubo de acero negro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punto de vaciado de red de distribución de agua, para sistema de climatización, formado por 2 m de tubo de acero negro, con soldadura longitudinal por resistencia eléctrica, de 1" DN 25 mm de diámetro, una mano de imprimación antioxidante, colocado superficialmente y válvula de corte. Incluso p/p de material auxiliar para montaje y sujeción a la obra, accesorios y piezas especiales.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las tuberías, accesorios y piezas especiales. Colocación y fijación de tuberías, accesorios y piezas especiales.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Criterio de medición de obra: Se medirá </w:t>
            </w:r>
            <w:r>
              <w:rPr>
                <w:rFonts w:asciiTheme="majorHAnsi" w:hAnsiTheme="majorHAnsi"/>
                <w:color w:val="000000"/>
              </w:rPr>
              <w:t xml:space="preserve">el número de unidades </w:t>
            </w:r>
            <w:r w:rsidRPr="00CB1EED">
              <w:rPr>
                <w:rFonts w:asciiTheme="majorHAnsi" w:hAnsiTheme="majorHAnsi"/>
                <w:color w:val="000000"/>
              </w:rPr>
              <w:t>realmente ejecutada</w:t>
            </w:r>
            <w:r>
              <w:rPr>
                <w:rFonts w:asciiTheme="majorHAnsi" w:hAnsiTheme="majorHAnsi"/>
                <w:color w:val="000000"/>
              </w:rPr>
              <w:t>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Purgador automático de aire con boya y rosca de 1/2" de diámetro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purgador automático de aire en los puntos altos de la instalación, con boya y rosca de 1/2" de diámetro, cuerpo y tapa de latón, para una presión máxima de trabajo de 6 bar y una temperatura máxima de 110°C; incluso elementos de montaje y demás accesorios necesarios para su correcto funcionamiento. Totalmente montado, conexionado y probado.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909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250,00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Red de pequeña evacuación, superficial, polietileno, de 32 mm, evacuación de condensados hasta bajante</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red de pequeña evacuación (evacuación de condensados hasta bajantes del edificio), colocada superficialmente y fijado al paramento, formada por tubo de polietileno, de 32 mm de diámetro y 3,0 mm de espesor, que conecta el aparato con la bajante, el colector o el bote sifónico. Incluso p/p de material auxiliar para montaje y sujeción a la obra, accesorios y piezas especiales colocados mediante unión por electro</w:t>
            </w:r>
            <w:r>
              <w:rPr>
                <w:rFonts w:asciiTheme="majorHAnsi" w:hAnsiTheme="majorHAnsi"/>
                <w:color w:val="000000"/>
              </w:rPr>
              <w:t xml:space="preserve"> </w:t>
            </w:r>
            <w:r w:rsidRPr="00CB1EED">
              <w:rPr>
                <w:rFonts w:asciiTheme="majorHAnsi" w:hAnsiTheme="majorHAnsi"/>
                <w:color w:val="000000"/>
              </w:rPr>
              <w:t>fusión.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Presentación de tubos, accesorios y piezas especiales. Fijación del material auxiliar para montaje y sujeción a la obra. Colocación y fijación de tubos, accesorios y piezas especiales.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F90722">
        <w:trPr>
          <w:trHeight w:val="9014"/>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25,00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Red de pequeña evacuación, superficial, polietileno, de 50 mm, evacuación de condensados hasta bajante</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e instalación de red de pequeña evacuación(evacuación de condensados hasta bajantes del edificio), colocada superficialmente y fijado al paramento, formada por tubo de polietileno, de 50 mm de diámetro y 3,0 mm de espesor, que conecta el aparato con la bajante, el colector o el bote sifónico. Incluso p/p de material auxiliar para montaje y sujeción a la obra, accesorios y piezas especiales colocados mediante unión por electro</w:t>
            </w:r>
            <w:r>
              <w:rPr>
                <w:rFonts w:asciiTheme="majorHAnsi" w:hAnsiTheme="majorHAnsi"/>
                <w:color w:val="000000"/>
              </w:rPr>
              <w:t xml:space="preserve"> </w:t>
            </w:r>
            <w:r w:rsidRPr="00CB1EED">
              <w:rPr>
                <w:rFonts w:asciiTheme="majorHAnsi" w:hAnsiTheme="majorHAnsi"/>
                <w:color w:val="000000"/>
              </w:rPr>
              <w:t>fusión. Totalmente montada, conexionada y probada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Presentación de tubos, accesorios y piezas especiales. Fijación del material auxiliar para montaje y sujeción a la obra. Colocación y fijación de tubos, accesorios y piezas especiales.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r>
              <w:rPr>
                <w:rFonts w:asciiTheme="majorHAnsi" w:hAnsiTheme="majorHAnsi"/>
                <w:color w:val="000000"/>
              </w:rPr>
              <w:t>.</w:t>
            </w:r>
          </w:p>
          <w:p w:rsidR="00F90722" w:rsidRPr="00CB1EED" w:rsidRDefault="00F90722" w:rsidP="000A160B">
            <w:pPr>
              <w:spacing w:before="0" w:after="0"/>
              <w:rPr>
                <w:rFonts w:asciiTheme="majorHAnsi" w:hAnsiTheme="majorHAnsi"/>
                <w:color w:val="000000"/>
              </w:rPr>
            </w:pP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10080" w:type="dxa"/>
            <w:gridSpan w:val="5"/>
            <w:shd w:val="clear" w:color="auto" w:fill="auto"/>
            <w:noWrap/>
          </w:tcPr>
          <w:p w:rsidR="00F90722" w:rsidRPr="00CF7537" w:rsidRDefault="00F90722" w:rsidP="0040778E">
            <w:pPr>
              <w:jc w:val="left"/>
              <w:rPr>
                <w:b/>
                <w:color w:val="000000"/>
                <w:szCs w:val="20"/>
              </w:rPr>
            </w:pPr>
            <w:r>
              <w:rPr>
                <w:b/>
                <w:color w:val="000000"/>
                <w:szCs w:val="20"/>
              </w:rPr>
              <w:t>SISTEMA DE VENTILACIÓN</w:t>
            </w:r>
          </w:p>
        </w:tc>
      </w:tr>
      <w:tr w:rsidR="00F90722" w:rsidRPr="00E42158" w:rsidTr="0040778E">
        <w:trPr>
          <w:trHeight w:val="11565"/>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CLIMATIZADOR DE AIRE PRIMARIO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Unidad de tratamiento de aire compuesta por:</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-SECCIÓN DE EXTRACCIÓN: </w:t>
            </w:r>
            <w:r w:rsidRPr="00816446">
              <w:rPr>
                <w:rFonts w:asciiTheme="majorHAnsi" w:hAnsiTheme="majorHAnsi"/>
                <w:bCs/>
                <w:color w:val="000000"/>
              </w:rPr>
              <w:t xml:space="preserve">Filtros G4.Sección de humectación adiabática indirecta mediante panel celular, con un rendimiento del 60%. Aire de entrada: 22ºC 50% </w:t>
            </w:r>
            <w:proofErr w:type="spellStart"/>
            <w:r w:rsidRPr="00816446">
              <w:rPr>
                <w:rFonts w:asciiTheme="majorHAnsi" w:hAnsiTheme="majorHAnsi"/>
                <w:bCs/>
                <w:color w:val="000000"/>
              </w:rPr>
              <w:t>HR.Aire</w:t>
            </w:r>
            <w:proofErr w:type="spellEnd"/>
            <w:r w:rsidRPr="00816446">
              <w:rPr>
                <w:rFonts w:asciiTheme="majorHAnsi" w:hAnsiTheme="majorHAnsi"/>
                <w:bCs/>
                <w:color w:val="000000"/>
              </w:rPr>
              <w:t xml:space="preserve"> de salida 16,6ºC 88% HR. Ventilador de caudal constante categoría SFP2 para un caudal de 3.456,00 m3/h y 20 </w:t>
            </w:r>
            <w:proofErr w:type="spellStart"/>
            <w:r w:rsidRPr="00816446">
              <w:rPr>
                <w:rFonts w:asciiTheme="majorHAnsi" w:hAnsiTheme="majorHAnsi"/>
                <w:bCs/>
                <w:color w:val="000000"/>
              </w:rPr>
              <w:t>mm.</w:t>
            </w:r>
            <w:proofErr w:type="spellEnd"/>
            <w:r w:rsidRPr="00816446">
              <w:rPr>
                <w:rFonts w:asciiTheme="majorHAnsi" w:hAnsiTheme="majorHAnsi"/>
                <w:bCs/>
                <w:color w:val="000000"/>
              </w:rPr>
              <w:t xml:space="preserve"> c. a. Recuperador de calor sensible con rendimiento </w:t>
            </w:r>
            <w:r w:rsidRPr="00816446">
              <w:rPr>
                <w:rFonts w:asciiTheme="majorHAnsi" w:hAnsiTheme="majorHAnsi"/>
                <w:b/>
                <w:bCs/>
                <w:color w:val="000000"/>
              </w:rPr>
              <w:t>mínimo del 93%,</w:t>
            </w:r>
            <w:r w:rsidRPr="00816446">
              <w:rPr>
                <w:rFonts w:asciiTheme="majorHAnsi" w:hAnsiTheme="majorHAnsi"/>
                <w:bCs/>
                <w:color w:val="000000"/>
              </w:rPr>
              <w:t xml:space="preserve"> según Tabla 2.4.5.1 del RITE. Sección de descarga de aire motorizada para evitar congelaciones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-SECCION DE IMPULSIÓN: Toma de aire exterior motorizada para evitar congelaciones. Filtros G4. Filtro compacto F6. Batería de calefacción por agua caliente-Aire: de -4,9ºC a 22ºC, Agua 80ºC a 60 </w:t>
            </w:r>
            <w:proofErr w:type="spellStart"/>
            <w:r w:rsidRPr="00CB1EED">
              <w:rPr>
                <w:rFonts w:asciiTheme="majorHAnsi" w:hAnsiTheme="majorHAnsi"/>
                <w:color w:val="000000"/>
              </w:rPr>
              <w:t>ºC</w:t>
            </w:r>
            <w:proofErr w:type="spellEnd"/>
            <w:r w:rsidRPr="00CB1EED">
              <w:rPr>
                <w:rFonts w:asciiTheme="majorHAnsi" w:hAnsiTheme="majorHAnsi"/>
                <w:color w:val="000000"/>
              </w:rPr>
              <w:t xml:space="preserve">. Batería de refrigeración por agua </w:t>
            </w:r>
            <w:proofErr w:type="spellStart"/>
            <w:r w:rsidRPr="00CB1EED">
              <w:rPr>
                <w:rFonts w:asciiTheme="majorHAnsi" w:hAnsiTheme="majorHAnsi"/>
                <w:color w:val="000000"/>
              </w:rPr>
              <w:t>fria</w:t>
            </w:r>
            <w:proofErr w:type="spellEnd"/>
            <w:r w:rsidRPr="00CB1EED">
              <w:rPr>
                <w:rFonts w:asciiTheme="majorHAnsi" w:hAnsiTheme="majorHAnsi"/>
                <w:color w:val="000000"/>
              </w:rPr>
              <w:t xml:space="preserve">-aire: de 36,5ºC y 27%HR a 23ºC y 50% </w:t>
            </w:r>
            <w:proofErr w:type="gramStart"/>
            <w:r w:rsidRPr="00CB1EED">
              <w:rPr>
                <w:rFonts w:asciiTheme="majorHAnsi" w:hAnsiTheme="majorHAnsi"/>
                <w:color w:val="000000"/>
              </w:rPr>
              <w:t>HR(</w:t>
            </w:r>
            <w:proofErr w:type="gramEnd"/>
            <w:r w:rsidRPr="00CB1EED">
              <w:rPr>
                <w:rFonts w:asciiTheme="majorHAnsi" w:hAnsiTheme="majorHAnsi"/>
                <w:color w:val="000000"/>
              </w:rPr>
              <w:t xml:space="preserve"> salida de la UTA, tras recalentamiento del ventilador, Agua 7ºC a 12ºC. Motor ventilador para un caudal de 4320 m3/h con 50 </w:t>
            </w:r>
            <w:proofErr w:type="spellStart"/>
            <w:r w:rsidRPr="00CB1EED">
              <w:rPr>
                <w:rFonts w:asciiTheme="majorHAnsi" w:hAnsiTheme="majorHAnsi"/>
                <w:color w:val="000000"/>
              </w:rPr>
              <w:t>mm.c.a</w:t>
            </w:r>
            <w:proofErr w:type="spellEnd"/>
            <w:r w:rsidRPr="00CB1EED">
              <w:rPr>
                <w:rFonts w:asciiTheme="majorHAnsi" w:hAnsiTheme="majorHAnsi"/>
                <w:color w:val="000000"/>
              </w:rPr>
              <w:t xml:space="preserve">. </w:t>
            </w:r>
            <w:proofErr w:type="gramStart"/>
            <w:r w:rsidRPr="00CB1EED">
              <w:rPr>
                <w:rFonts w:asciiTheme="majorHAnsi" w:hAnsiTheme="majorHAnsi"/>
                <w:color w:val="000000"/>
              </w:rPr>
              <w:t>de</w:t>
            </w:r>
            <w:proofErr w:type="gramEnd"/>
            <w:r w:rsidRPr="00CB1EED">
              <w:rPr>
                <w:rFonts w:asciiTheme="majorHAnsi" w:hAnsiTheme="majorHAnsi"/>
                <w:color w:val="000000"/>
              </w:rPr>
              <w:t xml:space="preserve"> presión disponible. Filtros de bolsas F8. Marca </w:t>
            </w:r>
            <w:proofErr w:type="spellStart"/>
            <w:r w:rsidRPr="00CB1EED">
              <w:rPr>
                <w:rFonts w:asciiTheme="majorHAnsi" w:hAnsiTheme="majorHAnsi"/>
                <w:color w:val="000000"/>
              </w:rPr>
              <w:t>Tecnivel</w:t>
            </w:r>
            <w:proofErr w:type="spellEnd"/>
            <w:r w:rsidRPr="00CB1EED">
              <w:rPr>
                <w:rFonts w:asciiTheme="majorHAnsi" w:hAnsiTheme="majorHAnsi"/>
                <w:color w:val="000000"/>
              </w:rPr>
              <w:t xml:space="preserve"> THF-5-A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 </w:t>
            </w:r>
            <w:proofErr w:type="spellStart"/>
            <w:r w:rsidRPr="00CB1EED">
              <w:rPr>
                <w:rFonts w:asciiTheme="majorHAnsi" w:hAnsiTheme="majorHAnsi"/>
                <w:color w:val="000000"/>
              </w:rPr>
              <w:t>plenum</w:t>
            </w:r>
            <w:proofErr w:type="spellEnd"/>
            <w:r w:rsidRPr="00CB1EED">
              <w:rPr>
                <w:rFonts w:asciiTheme="majorHAnsi" w:hAnsiTheme="majorHAnsi"/>
                <w:color w:val="000000"/>
              </w:rPr>
              <w:t xml:space="preserve"> de filtros, conexiones elásticas a redes de suminis</w:t>
            </w:r>
            <w:r>
              <w:rPr>
                <w:rFonts w:asciiTheme="majorHAnsi" w:hAnsiTheme="majorHAnsi"/>
                <w:color w:val="000000"/>
              </w:rPr>
              <w:t>t</w:t>
            </w:r>
            <w:r w:rsidRPr="00CB1EED">
              <w:rPr>
                <w:rFonts w:asciiTheme="majorHAnsi" w:hAnsiTheme="majorHAnsi"/>
                <w:color w:val="000000"/>
              </w:rPr>
              <w:t>ro de agua, aire y electricidad.</w:t>
            </w:r>
            <w:r>
              <w:rPr>
                <w:rFonts w:asciiTheme="majorHAnsi" w:hAnsiTheme="majorHAnsi"/>
                <w:color w:val="000000"/>
              </w:rPr>
              <w:t xml:space="preserve"> </w:t>
            </w:r>
            <w:r w:rsidRPr="00CB1EED">
              <w:rPr>
                <w:rFonts w:asciiTheme="majorHAnsi" w:hAnsiTheme="majorHAnsi"/>
                <w:color w:val="000000"/>
              </w:rPr>
              <w:t xml:space="preserve">Incluye suspensión elástica de la unidad con resortes y cálculos justificativos de eliminación de vibraciones con eficacia mayor o </w:t>
            </w:r>
            <w:r>
              <w:rPr>
                <w:rFonts w:asciiTheme="majorHAnsi" w:hAnsiTheme="majorHAnsi"/>
                <w:color w:val="000000"/>
              </w:rPr>
              <w:t>igual que el 95%. Incluye siste</w:t>
            </w:r>
            <w:r w:rsidRPr="00CB1EED">
              <w:rPr>
                <w:rFonts w:asciiTheme="majorHAnsi" w:hAnsiTheme="majorHAnsi"/>
                <w:color w:val="000000"/>
              </w:rPr>
              <w:t>m</w:t>
            </w:r>
            <w:r>
              <w:rPr>
                <w:rFonts w:asciiTheme="majorHAnsi" w:hAnsiTheme="majorHAnsi"/>
                <w:color w:val="000000"/>
              </w:rPr>
              <w:t>a</w:t>
            </w:r>
            <w:r w:rsidRPr="00CB1EED">
              <w:rPr>
                <w:rFonts w:asciiTheme="majorHAnsi" w:hAnsiTheme="majorHAnsi"/>
                <w:color w:val="000000"/>
              </w:rPr>
              <w:t xml:space="preserve"> de</w:t>
            </w:r>
            <w:r>
              <w:rPr>
                <w:rFonts w:asciiTheme="majorHAnsi" w:hAnsiTheme="majorHAnsi"/>
                <w:color w:val="000000"/>
              </w:rPr>
              <w:t xml:space="preserve"> </w:t>
            </w:r>
            <w:r w:rsidRPr="00CB1EED">
              <w:rPr>
                <w:rFonts w:asciiTheme="majorHAnsi" w:hAnsiTheme="majorHAnsi"/>
                <w:color w:val="000000"/>
              </w:rPr>
              <w:t xml:space="preserve">lucha contra la </w:t>
            </w:r>
            <w:proofErr w:type="spellStart"/>
            <w:r w:rsidRPr="00CB1EED">
              <w:rPr>
                <w:rFonts w:asciiTheme="majorHAnsi" w:hAnsiTheme="majorHAnsi"/>
                <w:color w:val="000000"/>
              </w:rPr>
              <w:t>legionela</w:t>
            </w:r>
            <w:proofErr w:type="spellEnd"/>
            <w:r w:rsidRPr="00CB1EED">
              <w:rPr>
                <w:rFonts w:asciiTheme="majorHAnsi" w:hAnsiTheme="majorHAnsi"/>
                <w:color w:val="000000"/>
              </w:rPr>
              <w:t xml:space="preserve"> conforme a la legislación vigente, drenaje de condensados con unidad </w:t>
            </w:r>
            <w:proofErr w:type="spellStart"/>
            <w:r w:rsidRPr="00CB1EED">
              <w:rPr>
                <w:rFonts w:asciiTheme="majorHAnsi" w:hAnsiTheme="majorHAnsi"/>
                <w:color w:val="000000"/>
              </w:rPr>
              <w:t>sifónica</w:t>
            </w:r>
            <w:proofErr w:type="spellEnd"/>
            <w:r w:rsidRPr="00CB1EED">
              <w:rPr>
                <w:rFonts w:asciiTheme="majorHAnsi" w:hAnsiTheme="majorHAnsi"/>
                <w:color w:val="000000"/>
              </w:rPr>
              <w:t xml:space="preserve">. </w:t>
            </w:r>
            <w:r>
              <w:rPr>
                <w:rFonts w:asciiTheme="majorHAnsi" w:hAnsiTheme="majorHAnsi"/>
                <w:color w:val="000000"/>
              </w:rPr>
              <w:t>I</w:t>
            </w:r>
            <w:r w:rsidRPr="00CB1EED">
              <w:rPr>
                <w:rFonts w:asciiTheme="majorHAnsi" w:hAnsiTheme="majorHAnsi"/>
                <w:color w:val="000000"/>
              </w:rPr>
              <w:t>ncluye válvulas de</w:t>
            </w:r>
            <w:r>
              <w:rPr>
                <w:rFonts w:asciiTheme="majorHAnsi" w:hAnsiTheme="majorHAnsi"/>
                <w:color w:val="000000"/>
              </w:rPr>
              <w:t xml:space="preserve"> </w:t>
            </w:r>
            <w:r w:rsidRPr="00CB1EED">
              <w:rPr>
                <w:rFonts w:asciiTheme="majorHAnsi" w:hAnsiTheme="majorHAnsi"/>
                <w:color w:val="000000"/>
              </w:rPr>
              <w:t>corte en la entrad</w:t>
            </w:r>
            <w:r>
              <w:rPr>
                <w:rFonts w:asciiTheme="majorHAnsi" w:hAnsiTheme="majorHAnsi"/>
                <w:color w:val="000000"/>
              </w:rPr>
              <w:t>a</w:t>
            </w:r>
            <w:r w:rsidRPr="00CB1EED">
              <w:rPr>
                <w:rFonts w:asciiTheme="majorHAnsi" w:hAnsiTheme="majorHAnsi"/>
                <w:color w:val="000000"/>
              </w:rPr>
              <w:t xml:space="preserve"> y salida de baterías. Incluye transporte, elevación,</w:t>
            </w:r>
            <w:r>
              <w:rPr>
                <w:rFonts w:asciiTheme="majorHAnsi" w:hAnsiTheme="majorHAnsi"/>
                <w:color w:val="000000"/>
              </w:rPr>
              <w:t xml:space="preserve"> </w:t>
            </w:r>
            <w:proofErr w:type="spellStart"/>
            <w:r w:rsidRPr="00CB1EED">
              <w:rPr>
                <w:rFonts w:asciiTheme="majorHAnsi" w:hAnsiTheme="majorHAnsi"/>
                <w:color w:val="000000"/>
              </w:rPr>
              <w:t>soportación</w:t>
            </w:r>
            <w:proofErr w:type="spellEnd"/>
            <w:r w:rsidRPr="00CB1EED">
              <w:rPr>
                <w:rFonts w:asciiTheme="majorHAnsi" w:hAnsiTheme="majorHAnsi"/>
                <w:color w:val="000000"/>
              </w:rPr>
              <w:t>, bancada para reparto de peso y conexión de instalaciones para su correcto funcionamiento. Incluye pinturas ecológicas y no tóxicas. Incluso medidas de seguridad y salud.</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562,42</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m²</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Conducto </w:t>
            </w:r>
            <w:proofErr w:type="spellStart"/>
            <w:r w:rsidRPr="00CB1EED">
              <w:rPr>
                <w:rFonts w:asciiTheme="majorHAnsi" w:hAnsiTheme="majorHAnsi"/>
                <w:color w:val="000000"/>
              </w:rPr>
              <w:t>autoportante</w:t>
            </w:r>
            <w:proofErr w:type="spellEnd"/>
            <w:r w:rsidRPr="00CB1EED">
              <w:rPr>
                <w:rFonts w:asciiTheme="majorHAnsi" w:hAnsiTheme="majorHAnsi"/>
                <w:color w:val="000000"/>
              </w:rPr>
              <w:t xml:space="preserve"> rectangular para la distribución de aire climatizado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m2. Formación de conducto rectangular para la distribución de aire climatizado formado por panel rígido de alta densidad de lana de vidrio según UNE-EN 13162, revestido por sus dos caras, la exterior con un complejo de aluminio visto + malla de fibra de vidrio + </w:t>
            </w:r>
            <w:proofErr w:type="spellStart"/>
            <w:r w:rsidRPr="00CB1EED">
              <w:rPr>
                <w:rFonts w:asciiTheme="majorHAnsi" w:hAnsiTheme="majorHAnsi"/>
                <w:color w:val="000000"/>
              </w:rPr>
              <w:t>kraft</w:t>
            </w:r>
            <w:proofErr w:type="spellEnd"/>
            <w:r w:rsidRPr="00CB1EED">
              <w:rPr>
                <w:rFonts w:asciiTheme="majorHAnsi" w:hAnsiTheme="majorHAnsi"/>
                <w:color w:val="000000"/>
              </w:rPr>
              <w:t xml:space="preserve"> y la interior con un velo de vidrio, de 25 mm de espesor, resistencia térmica 0,75 (m²K)/W, conductividad térmica 0,032 W</w:t>
            </w:r>
            <w:proofErr w:type="gramStart"/>
            <w:r w:rsidRPr="00CB1EED">
              <w:rPr>
                <w:rFonts w:asciiTheme="majorHAnsi" w:hAnsiTheme="majorHAnsi"/>
                <w:color w:val="000000"/>
              </w:rPr>
              <w:t>/(</w:t>
            </w:r>
            <w:proofErr w:type="spellStart"/>
            <w:proofErr w:type="gramEnd"/>
            <w:r w:rsidRPr="00CB1EED">
              <w:rPr>
                <w:rFonts w:asciiTheme="majorHAnsi" w:hAnsiTheme="majorHAnsi"/>
                <w:color w:val="000000"/>
              </w:rPr>
              <w:t>mK</w:t>
            </w:r>
            <w:proofErr w:type="spellEnd"/>
            <w:r w:rsidRPr="00CB1EED">
              <w:rPr>
                <w:rFonts w:asciiTheme="majorHAnsi" w:hAnsiTheme="majorHAnsi"/>
                <w:color w:val="000000"/>
              </w:rPr>
              <w:t>). Incluso p/p de cortes, codos y derivaciones, embocaduras, soportes metálicos galvanizados, elementos de fijación, sellado de tramos y uniones con cinta autoadhesiva de aluminio, accesorios de montaje, piezas especiales, limpieza y retirada de los materiales sobrantes a contenedor. Totalmente montado, conexionado y probado.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los conductos. Marcado y posterior anclaje de los soportes de los conductos. Montaje y fijación de conductos. Sellado de las uniones. Limpieza final.</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5918"/>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42,00</w:t>
            </w:r>
          </w:p>
        </w:tc>
        <w:tc>
          <w:tcPr>
            <w:tcW w:w="418" w:type="dxa"/>
            <w:shd w:val="clear" w:color="auto" w:fill="auto"/>
            <w:noWrap/>
          </w:tcPr>
          <w:p w:rsidR="00F90722" w:rsidRDefault="00F90722" w:rsidP="0040778E">
            <w:pPr>
              <w:spacing w:before="0" w:after="0"/>
            </w:pPr>
            <w:proofErr w:type="spellStart"/>
            <w:r w:rsidRPr="00345313">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impulsión, de aluminio extruido, 225X125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impulsión, de aluminio extruido, anodizado color natural E6-C-0, con lamas horizontales regulables individualmente, de 225x125 mm, con parte posterior de chapa de acero pintada en color negro RAL 9005, formada por lamas verticales regulables individualmente y mecanismo de regulación del caudal con lamas acopladas en oposición, accionables desde la parte frontal, fijación mediante tornillos vistos (con marco de montaje de chapa de acero galvanizado), montada en conducto rectangular no metálico. Incluso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3,00</w:t>
            </w:r>
          </w:p>
        </w:tc>
        <w:tc>
          <w:tcPr>
            <w:tcW w:w="418" w:type="dxa"/>
            <w:shd w:val="clear" w:color="auto" w:fill="auto"/>
            <w:noWrap/>
          </w:tcPr>
          <w:p w:rsidR="00F90722" w:rsidRDefault="00F90722" w:rsidP="0040778E">
            <w:pPr>
              <w:spacing w:before="0" w:after="0"/>
            </w:pPr>
            <w:proofErr w:type="spellStart"/>
            <w:r w:rsidRPr="00345313">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impulsión, de aluminio extruido, 325x125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impulsión, de aluminio extruido, anodizado color natural E6-C-0, con lamas horizontales regulables individualmente, de 325x125 mm, con parte posterior de chapa de acero pintada en color negro RAL 9005, formada por lamas verticales regulables individualmente y mecanismo de regulación del caudal con lamas acopladas en oposición, accionables desde la parte frontal, fijación mediante tornillos vistos (con marco de montaje de chapa de acero galvanizado), montada en conducto rectangular no metálico. Incluso accesorios de montaje y elementos de fijación. Totalmente montada.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p w:rsidR="00F90722" w:rsidRPr="00CB1EED" w:rsidRDefault="00F90722" w:rsidP="000A160B">
            <w:pPr>
              <w:spacing w:before="0" w:after="0"/>
              <w:rPr>
                <w:rFonts w:asciiTheme="majorHAnsi" w:hAnsiTheme="majorHAnsi"/>
                <w:color w:val="000000"/>
              </w:rPr>
            </w:pP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10,00</w:t>
            </w:r>
          </w:p>
        </w:tc>
        <w:tc>
          <w:tcPr>
            <w:tcW w:w="418" w:type="dxa"/>
            <w:shd w:val="clear" w:color="auto" w:fill="auto"/>
            <w:noWrap/>
          </w:tcPr>
          <w:p w:rsidR="00F90722" w:rsidRDefault="00F90722" w:rsidP="0040778E">
            <w:pPr>
              <w:spacing w:before="0" w:after="0"/>
            </w:pPr>
            <w:proofErr w:type="spellStart"/>
            <w:r w:rsidRPr="00345313">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impulsión, de aluminio extruido, 325x225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impulsión, de aluminio extruido, anodizado color natural E6-C-0, con lamas horizontales regulables individualmente, de 325x225 mm, con parte posterior de chapa de acero pintada en color negro RAL 9005, formada por lamas verticales regulables individualmente y mecanismo de regulación del caudal con lamas acopladas en oposición, accionables desde la parte frontal, fijación mediante tornillos vistos (con marco de montaje de chapa de acero galvanizado), montada en conducto rectangular no metálico. Incluso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5,00</w:t>
            </w:r>
          </w:p>
        </w:tc>
        <w:tc>
          <w:tcPr>
            <w:tcW w:w="418" w:type="dxa"/>
            <w:shd w:val="clear" w:color="auto" w:fill="auto"/>
            <w:noWrap/>
          </w:tcPr>
          <w:p w:rsidR="00F90722" w:rsidRDefault="00F90722" w:rsidP="0040778E">
            <w:pPr>
              <w:spacing w:before="0" w:after="0"/>
            </w:pPr>
            <w:proofErr w:type="spellStart"/>
            <w:r w:rsidRPr="00C62722">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impulsión, de aluminio extruido, 425x325</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y montaje de rejilla de impulsión para </w:t>
            </w:r>
            <w:proofErr w:type="spellStart"/>
            <w:r w:rsidRPr="00CB1EED">
              <w:rPr>
                <w:rFonts w:asciiTheme="majorHAnsi" w:hAnsiTheme="majorHAnsi"/>
                <w:color w:val="000000"/>
              </w:rPr>
              <w:t>fancoils</w:t>
            </w:r>
            <w:proofErr w:type="spellEnd"/>
            <w:r w:rsidRPr="00CB1EED">
              <w:rPr>
                <w:rFonts w:asciiTheme="majorHAnsi" w:hAnsiTheme="majorHAnsi"/>
                <w:color w:val="000000"/>
              </w:rPr>
              <w:t xml:space="preserve"> de techo, de aluminio extruido, anodizado color natural E6-C-0, con lamas horizontales regulables individualmente, de 425x325 mm, con parte posterior de chapa de acero pintada en color negro RAL 9005, formada por lamas verticales regulables individualmente y mecanismo de regulación del caudal con lamas acopladas en oposición, accionables desde la parte frontal, fijación mediante tornillos vistos, montada en conducto metálico rectangular. Incluso accesorios de montaje y elementos de fijación. Totalmente montada.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pPr>
            <w:proofErr w:type="spellStart"/>
            <w:r w:rsidRPr="00C62722">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impulsión, de aluminio extruido, 525x325</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y montaje de rejilla de impulsión para </w:t>
            </w:r>
            <w:proofErr w:type="spellStart"/>
            <w:r w:rsidRPr="00CB1EED">
              <w:rPr>
                <w:rFonts w:asciiTheme="majorHAnsi" w:hAnsiTheme="majorHAnsi"/>
                <w:color w:val="000000"/>
              </w:rPr>
              <w:t>fancoils</w:t>
            </w:r>
            <w:proofErr w:type="spellEnd"/>
            <w:r w:rsidRPr="00CB1EED">
              <w:rPr>
                <w:rFonts w:asciiTheme="majorHAnsi" w:hAnsiTheme="majorHAnsi"/>
                <w:color w:val="000000"/>
              </w:rPr>
              <w:t xml:space="preserve"> de techo, de aluminio extruido, anodizado color natural E6-C-0, con lamas horizontales regulables individualmente, de 525x325 mm, con parte posterior de chapa de acero pintada en color negro RAL 9005, formada por lamas verticales regulables individualmente y mecanismo de regulación del caudal con lamas acopladas en oposición, accionables desde la parte frontal, fijación mediante tornillos vistos, montada en conducto metálico rectangular. Incluso accesorios de montaje y elementos de fijación. Totalmente montada.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42,00</w:t>
            </w:r>
          </w:p>
        </w:tc>
        <w:tc>
          <w:tcPr>
            <w:tcW w:w="418" w:type="dxa"/>
            <w:shd w:val="clear" w:color="auto" w:fill="auto"/>
            <w:noWrap/>
          </w:tcPr>
          <w:p w:rsidR="00F90722" w:rsidRDefault="00F90722" w:rsidP="0040778E">
            <w:pPr>
              <w:spacing w:before="0" w:after="0"/>
            </w:pPr>
            <w:proofErr w:type="spellStart"/>
            <w:r w:rsidRPr="00C62722">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retorno, de aluminio extruido, 225x125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retorno, de aluminio extruido, anodizado color natural E6-C-0, con lamas horizontales regulables individualmente, de 225x125 mm, fijación oculta (con marco de montaje de chapa de acero galvanizado), montada en pared. Incluso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3,00</w:t>
            </w:r>
          </w:p>
        </w:tc>
        <w:tc>
          <w:tcPr>
            <w:tcW w:w="418" w:type="dxa"/>
            <w:shd w:val="clear" w:color="auto" w:fill="auto"/>
            <w:noWrap/>
          </w:tcPr>
          <w:p w:rsidR="00F90722" w:rsidRDefault="00F90722" w:rsidP="0040778E">
            <w:pPr>
              <w:spacing w:before="0" w:after="0"/>
            </w:pPr>
            <w:proofErr w:type="spellStart"/>
            <w:r w:rsidRPr="00C62722">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retorno, de aluminio extruido, 325x125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retorno, de aluminio extruido, anodizado color natural E6-C-0, con lamas horizontales regulables individualmente, de 325x125 mm, fijación oculta (con marco de montaje de chapa de acero galvanizado), montada en pared. Incluso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3081"/>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10,00</w:t>
            </w:r>
          </w:p>
        </w:tc>
        <w:tc>
          <w:tcPr>
            <w:tcW w:w="418" w:type="dxa"/>
            <w:shd w:val="clear" w:color="auto" w:fill="auto"/>
            <w:noWrap/>
          </w:tcPr>
          <w:p w:rsidR="00F90722" w:rsidRDefault="00F90722" w:rsidP="0040778E">
            <w:pPr>
              <w:spacing w:before="0" w:after="0"/>
            </w:pPr>
            <w:proofErr w:type="spellStart"/>
            <w:r w:rsidRPr="00D3291C">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retorno, de aluminio extruido, 325x225</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retorno, de aluminio extruido, anodizado color natural E6-C-0, con lamas horizontales regulables individualmente, de 325x225 mm, fijación oculta (con marco de montaje de chapa de acero galvanizado), montada en pared. Incluso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5,00</w:t>
            </w:r>
          </w:p>
        </w:tc>
        <w:tc>
          <w:tcPr>
            <w:tcW w:w="418" w:type="dxa"/>
            <w:shd w:val="clear" w:color="auto" w:fill="auto"/>
            <w:noWrap/>
          </w:tcPr>
          <w:p w:rsidR="00F90722" w:rsidRDefault="00F90722" w:rsidP="0040778E">
            <w:pPr>
              <w:spacing w:before="0" w:after="0"/>
            </w:pPr>
            <w:proofErr w:type="spellStart"/>
            <w:r w:rsidRPr="00D3291C">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retorno, de aluminio extruido, 425x325</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retorno, de aluminio extruido, anodizado color natural E6-C-0, con lamas horizontales fijas, de 425x325 mm, salida de aire perpendicular a la rejilla, fijación mediante tornillos vistos, montada en conducto metálico rectangular. Incluso accesorios de montaje y elementos de fijación. Totalmente montada.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983220">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retorno, de aluminio extruido, 525x325</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retorno, de aluminio extruido, anodizado color natural E6-C-0, con lamas horizontales fijas, de 525x325 mm, salida de aire perpendicular a la rejilla, fijación mediante tornillos vistos, montada en conducto metálico rectangular. Incluso accesorios de montaje y elementos de fijación. Totalmente montada.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4,00</w:t>
            </w:r>
          </w:p>
        </w:tc>
        <w:tc>
          <w:tcPr>
            <w:tcW w:w="418" w:type="dxa"/>
            <w:shd w:val="clear" w:color="auto" w:fill="auto"/>
            <w:noWrap/>
          </w:tcPr>
          <w:p w:rsidR="00F90722" w:rsidRDefault="00F90722" w:rsidP="0040778E">
            <w:pPr>
              <w:spacing w:before="0" w:after="0"/>
            </w:pPr>
            <w:proofErr w:type="spellStart"/>
            <w:r w:rsidRPr="00983220">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Compuerta cortafuego motorizada para conducto de 100x100 </w:t>
            </w:r>
            <w:proofErr w:type="gramStart"/>
            <w:r w:rsidRPr="00CB1EED">
              <w:rPr>
                <w:rFonts w:asciiTheme="majorHAnsi" w:hAnsiTheme="majorHAnsi"/>
                <w:color w:val="000000"/>
              </w:rPr>
              <w:t>mm</w:t>
            </w:r>
            <w:r>
              <w:rPr>
                <w:rFonts w:asciiTheme="majorHAnsi" w:hAnsiTheme="majorHAnsi"/>
                <w:color w:val="000000"/>
              </w:rPr>
              <w:t xml:space="preserve"> </w:t>
            </w:r>
            <w:r w:rsidRPr="00CB1EED">
              <w:rPr>
                <w:rFonts w:asciiTheme="majorHAnsi" w:hAnsiTheme="majorHAnsi"/>
                <w:color w:val="000000"/>
              </w:rPr>
              <w:t>.</w:t>
            </w:r>
            <w:proofErr w:type="gramEnd"/>
          </w:p>
          <w:p w:rsidR="00F90722" w:rsidRDefault="00F90722" w:rsidP="000A160B">
            <w:pPr>
              <w:spacing w:before="0" w:after="0"/>
              <w:rPr>
                <w:rFonts w:asciiTheme="majorHAnsi" w:hAnsiTheme="majorHAnsi"/>
                <w:color w:val="000000"/>
              </w:rPr>
            </w:pPr>
            <w:r w:rsidRPr="00CB1EED">
              <w:rPr>
                <w:rFonts w:asciiTheme="majorHAnsi" w:hAnsiTheme="majorHAnsi"/>
                <w:color w:val="000000"/>
              </w:rPr>
              <w:t>Compuerta de rearme manual y disparo automático por fusible bimetálico tarado a 72ºC.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3793"/>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983220">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toma de aire exterior 750x450,de aluminio extruido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toma de aire exterior, de aluminio extruido, anodizado color natural E6-C-0, de 750x450 mm, montada en pared. Incluso malla anti insectos, accesorios de montaje y elementos de fijación. Totalmente montada.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p w:rsidR="00F90722" w:rsidRPr="00CB1EED" w:rsidRDefault="00F90722" w:rsidP="000A160B">
            <w:pPr>
              <w:spacing w:before="0" w:after="0"/>
              <w:rPr>
                <w:rFonts w:asciiTheme="majorHAnsi" w:hAnsiTheme="majorHAnsi"/>
                <w:color w:val="000000"/>
              </w:rPr>
            </w:pP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pPr>
            <w:proofErr w:type="spellStart"/>
            <w:r w:rsidRPr="00983220">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toma de aire exterior 750x550,de aluminio extruido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toma de aire exterior, de aluminio extruido, anodizado color natural E6-C-0, de 750x550 mm, montada en pared. Incluso malla anti insectos,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Conducto circular 100 mm de diámetro de pared simple helicoidal de acero galvanizado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conducto circular de pared simple helicoidal de acero galvanizado, de 100 mm de diámetro y 0,5 mm de espesor, suministrado en tramos de 3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5 m, para instalaciones de ventilación y climatización. Incluso accesorios de montaje y elementos de fijación.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los conductos. Marcado y posterior anclaje de los soportes de los conductos. Montaje y fijación de conductos.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4855"/>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r w:rsidRPr="00CB1EED">
              <w:rPr>
                <w:rFonts w:asciiTheme="majorHAnsi" w:hAnsiTheme="majorHAnsi" w:cs="Arial"/>
                <w:color w:val="000000"/>
              </w:rPr>
              <w:t>m</w:t>
            </w:r>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Conducto circular 200 mm de diámetro de pared simple helicoidal de acero galvanizado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conducto circular de pared simple helicoidal de acero galvanizado, de 200 mm de diámetro y 0,5 mm de espesor, suministrado en tramos de 3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5 m, para instalaciones de ventilación y climatización. Incluso accesorios de montaje y elementos de fijación. Totalmente montado, conexionado y probado por la empresa instaladora mediante las correspondientes pruebas de servicio (incluidas en este precio).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del recorrido de los conductos. Marcado y posterior anclaje de los soportes de los conductos. Montaje y fijación de conductos. Realización de pruebas de servicio.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la longitud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3,00</w:t>
            </w:r>
          </w:p>
        </w:tc>
        <w:tc>
          <w:tcPr>
            <w:tcW w:w="418" w:type="dxa"/>
            <w:shd w:val="clear" w:color="auto" w:fill="auto"/>
            <w:noWrap/>
          </w:tcPr>
          <w:p w:rsidR="00F90722" w:rsidRDefault="00F90722" w:rsidP="0040778E">
            <w:pPr>
              <w:spacing w:before="0" w:after="0"/>
            </w:pPr>
            <w:proofErr w:type="spellStart"/>
            <w:r w:rsidRPr="00F323DB">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Rejilla de toma de aire exterior 300x200,de aluminio extruido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rejilla de impulsión, de aluminio extruido, anodizado color natural E6-C-0, de 300x200 mm, montada en pared. Incluso malla anti</w:t>
            </w:r>
            <w:r>
              <w:rPr>
                <w:rFonts w:asciiTheme="majorHAnsi" w:hAnsiTheme="majorHAnsi"/>
                <w:color w:val="000000"/>
              </w:rPr>
              <w:t xml:space="preserve"> </w:t>
            </w:r>
            <w:r w:rsidRPr="00CB1EED">
              <w:rPr>
                <w:rFonts w:asciiTheme="majorHAnsi" w:hAnsiTheme="majorHAnsi"/>
                <w:color w:val="000000"/>
              </w:rPr>
              <w:t>insectos, accesorios de montaje y elementos de fijación. Totalmente montada.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Montaje y fijación de la rejilla.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3,00</w:t>
            </w:r>
          </w:p>
        </w:tc>
        <w:tc>
          <w:tcPr>
            <w:tcW w:w="418" w:type="dxa"/>
            <w:shd w:val="clear" w:color="auto" w:fill="auto"/>
            <w:noWrap/>
          </w:tcPr>
          <w:p w:rsidR="00F90722" w:rsidRDefault="00F90722" w:rsidP="0040778E">
            <w:pPr>
              <w:spacing w:before="0" w:after="0"/>
            </w:pPr>
            <w:proofErr w:type="spellStart"/>
            <w:r w:rsidRPr="00F323DB">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Ventilador </w:t>
            </w:r>
            <w:proofErr w:type="spellStart"/>
            <w:r w:rsidRPr="00CB1EED">
              <w:rPr>
                <w:rFonts w:asciiTheme="majorHAnsi" w:hAnsiTheme="majorHAnsi"/>
                <w:color w:val="000000"/>
              </w:rPr>
              <w:t>helicocentrífugo</w:t>
            </w:r>
            <w:proofErr w:type="spellEnd"/>
            <w:r w:rsidRPr="00CB1EED">
              <w:rPr>
                <w:rFonts w:asciiTheme="majorHAnsi" w:hAnsiTheme="majorHAnsi"/>
                <w:color w:val="000000"/>
              </w:rPr>
              <w:t xml:space="preserve"> de perfil bajo, modelo TD-250/100 "S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Suministro e instalación de ventilador </w:t>
            </w:r>
            <w:proofErr w:type="spellStart"/>
            <w:r w:rsidRPr="00CB1EED">
              <w:rPr>
                <w:rFonts w:asciiTheme="majorHAnsi" w:hAnsiTheme="majorHAnsi"/>
                <w:color w:val="000000"/>
              </w:rPr>
              <w:t>helicocentrífugo</w:t>
            </w:r>
            <w:proofErr w:type="spellEnd"/>
            <w:r w:rsidRPr="00CB1EED">
              <w:rPr>
                <w:rFonts w:asciiTheme="majorHAnsi" w:hAnsiTheme="majorHAnsi"/>
                <w:color w:val="000000"/>
              </w:rPr>
              <w:t xml:space="preserve"> de perfil bajo, modelo TD-250/100 "S&amp;P", de dos velocidades, potencia máxima de 24 W, caudal máximo de 240 m³/h, de 176 mm de diámetro y 303 mm de longitud, nivel de presión sonora de 31 </w:t>
            </w:r>
            <w:proofErr w:type="spellStart"/>
            <w:r w:rsidRPr="00CB1EED">
              <w:rPr>
                <w:rFonts w:asciiTheme="majorHAnsi" w:hAnsiTheme="majorHAnsi"/>
                <w:color w:val="000000"/>
              </w:rPr>
              <w:t>dBA</w:t>
            </w:r>
            <w:proofErr w:type="spellEnd"/>
            <w:r w:rsidRPr="00CB1EED">
              <w:rPr>
                <w:rFonts w:asciiTheme="majorHAnsi" w:hAnsiTheme="majorHAnsi"/>
                <w:color w:val="000000"/>
              </w:rPr>
              <w:t xml:space="preserve">, para conductos de 100 mm de diámetro, formado por cuerpo de polipropileno, hélice de ABS, caja de bornes y motor para alimentación monofásica a 230 V </w:t>
            </w:r>
            <w:r>
              <w:rPr>
                <w:rFonts w:asciiTheme="majorHAnsi" w:hAnsiTheme="majorHAnsi"/>
                <w:color w:val="000000"/>
              </w:rPr>
              <w:t xml:space="preserve">y 50 Hz de frecuencia. </w:t>
            </w:r>
            <w:proofErr w:type="gramStart"/>
            <w:r>
              <w:rPr>
                <w:rFonts w:asciiTheme="majorHAnsi" w:hAnsiTheme="majorHAnsi"/>
                <w:color w:val="000000"/>
              </w:rPr>
              <w:t>Incluido</w:t>
            </w:r>
            <w:r w:rsidRPr="00CB1EED">
              <w:rPr>
                <w:rFonts w:asciiTheme="majorHAnsi" w:hAnsiTheme="majorHAnsi"/>
                <w:color w:val="000000"/>
              </w:rPr>
              <w:t>s</w:t>
            </w:r>
            <w:proofErr w:type="gramEnd"/>
            <w:r w:rsidRPr="00CB1EED">
              <w:rPr>
                <w:rFonts w:asciiTheme="majorHAnsi" w:hAnsiTheme="majorHAnsi"/>
                <w:color w:val="000000"/>
              </w:rPr>
              <w:t xml:space="preserve"> reducciones y piezas necesarias para colocación en conducto de 200mm de diámetro</w:t>
            </w:r>
            <w:r>
              <w:rPr>
                <w:rFonts w:asciiTheme="majorHAnsi" w:hAnsiTheme="majorHAnsi"/>
                <w:color w:val="000000"/>
              </w:rPr>
              <w:t xml:space="preserve"> </w:t>
            </w:r>
            <w:r w:rsidRPr="00CB1EED">
              <w:rPr>
                <w:rFonts w:asciiTheme="majorHAnsi" w:hAnsiTheme="majorHAnsi"/>
                <w:color w:val="000000"/>
              </w:rPr>
              <w:t>.Incluso accesorios y elementos de fijación. Totalmente montado, conexionado y probado.</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Incluye: Replanteo. Colocación y fijación del ventilador en línea. Conexionado.</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5219"/>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7,00</w:t>
            </w:r>
          </w:p>
        </w:tc>
        <w:tc>
          <w:tcPr>
            <w:tcW w:w="418" w:type="dxa"/>
            <w:shd w:val="clear" w:color="auto" w:fill="auto"/>
            <w:noWrap/>
          </w:tcPr>
          <w:p w:rsidR="00F90722" w:rsidRDefault="00F90722" w:rsidP="0040778E">
            <w:pPr>
              <w:spacing w:before="0" w:after="0"/>
            </w:pPr>
            <w:proofErr w:type="spellStart"/>
            <w:r w:rsidRPr="00F323DB">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Boca de ventilación en ejecución redonda adecuada para extracción, de 100 mm de diámetro</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Suministro y montaje de boca de ventilación en ejecución redonda adecuada para extracción, de 100 mm de diámetro, con regulación del aire mediante el giro del disco central, formada por anillo exterior con junta perimetral, parte frontal, marco de montaje, eje central roscado y tuerca de plástico blanco (</w:t>
            </w:r>
            <w:proofErr w:type="spellStart"/>
            <w:r w:rsidRPr="00CB1EED">
              <w:rPr>
                <w:rFonts w:asciiTheme="majorHAnsi" w:hAnsiTheme="majorHAnsi"/>
                <w:color w:val="000000"/>
              </w:rPr>
              <w:t>poliestirol</w:t>
            </w:r>
            <w:proofErr w:type="spellEnd"/>
            <w:r w:rsidRPr="00CB1EED">
              <w:rPr>
                <w:rFonts w:asciiTheme="majorHAnsi" w:hAnsiTheme="majorHAnsi"/>
                <w:color w:val="000000"/>
              </w:rPr>
              <w:t xml:space="preserve"> resistente a golpes). Incluso accesorios de montaje y elementos de fijación. Totalmente montada.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Colocación del marco de montaje. Fijación en el marco de montaje.</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Se medirá el número de unidades realmente ejecutadas</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4,00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Compuerta cortafuego motorizada para conducto de 500x500 mm</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Compuerta de rearme manual y disparo automático por fusible bimetálico tarado a 72ºC.</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Pulsador de comprobación y rearme accesible desde el exterior; no precisa la apertura de la caja de mecanismos. Incluso accesorios de montaje y elementos de fijación. Totalmente montada.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10080" w:type="dxa"/>
            <w:gridSpan w:val="5"/>
            <w:shd w:val="clear" w:color="auto" w:fill="auto"/>
            <w:noWrap/>
          </w:tcPr>
          <w:p w:rsidR="00F90722" w:rsidRPr="00CF7537" w:rsidRDefault="00F90722" w:rsidP="0040778E">
            <w:pPr>
              <w:jc w:val="left"/>
              <w:rPr>
                <w:b/>
                <w:color w:val="000000"/>
                <w:szCs w:val="20"/>
              </w:rPr>
            </w:pPr>
            <w:r>
              <w:rPr>
                <w:b/>
                <w:color w:val="000000"/>
                <w:szCs w:val="20"/>
              </w:rPr>
              <w:t>UNIDADES TERMINALES</w:t>
            </w:r>
          </w:p>
        </w:tc>
      </w:tr>
      <w:tr w:rsidR="00F90722" w:rsidRPr="00E42158" w:rsidTr="0040778E">
        <w:trPr>
          <w:trHeight w:val="8696"/>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29,00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de suelo con envolvente VCC-45-S-4T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con envolvente, sistema de cuatro tubos,</w:t>
            </w:r>
            <w:r>
              <w:rPr>
                <w:rFonts w:asciiTheme="majorHAnsi" w:hAnsiTheme="majorHAnsi"/>
                <w:color w:val="000000"/>
              </w:rPr>
              <w:t xml:space="preserve"> </w:t>
            </w:r>
            <w:r w:rsidRPr="00CB1EED">
              <w:rPr>
                <w:rFonts w:asciiTheme="majorHAnsi" w:hAnsiTheme="majorHAnsi"/>
                <w:color w:val="000000"/>
              </w:rPr>
              <w:t>versión silenciosa, con batería de calor y</w:t>
            </w:r>
            <w:r>
              <w:rPr>
                <w:rFonts w:asciiTheme="majorHAnsi" w:hAnsiTheme="majorHAnsi"/>
                <w:color w:val="000000"/>
              </w:rPr>
              <w:t xml:space="preserve"> frío, kit de válvulas de dos ví</w:t>
            </w:r>
            <w:r w:rsidRPr="00CB1EED">
              <w:rPr>
                <w:rFonts w:asciiTheme="majorHAnsi" w:hAnsiTheme="majorHAnsi"/>
                <w:color w:val="000000"/>
              </w:rPr>
              <w:t>as con actuador termoeléctrico T/N, latiguillos flexibles aislados según RITE y válvulas de corte, con conexiones de frio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1.430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1.200 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calorífica: 2.250 W (temperatura de entrada del aire: 22°C 50% HR; temperatura de entrada del agua: 80°C, salto térmico: 10ºC)</w:t>
            </w:r>
          </w:p>
          <w:p w:rsidR="00F90722" w:rsidRDefault="00F90722" w:rsidP="000A160B">
            <w:pPr>
              <w:spacing w:before="0" w:after="0"/>
              <w:rPr>
                <w:rFonts w:asciiTheme="majorHAnsi" w:hAnsiTheme="majorHAnsi"/>
                <w:color w:val="000000"/>
              </w:rPr>
            </w:pPr>
            <w:r>
              <w:rPr>
                <w:rFonts w:asciiTheme="majorHAnsi" w:hAnsiTheme="majorHAnsi"/>
                <w:color w:val="000000"/>
              </w:rPr>
              <w:t>-Presió</w:t>
            </w:r>
            <w:r w:rsidRPr="00CB1EED">
              <w:rPr>
                <w:rFonts w:asciiTheme="majorHAnsi" w:hAnsiTheme="majorHAnsi"/>
                <w:color w:val="000000"/>
              </w:rPr>
              <w:t>n sonora: 38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montaje sobre el mueble definido a tal fin, soportes y conexión a redes de tuberías según especificaciones del fabricante. Incluye pinturas ecológicas no tóxicas. MARCA TECNIVEL, Modelo VCC-45-S-4T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1565"/>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8,00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de suelo con envolvente VCC-60-S-4T</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Ud. </w:t>
            </w: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con envolvente, sistema de cuatro tubos,</w:t>
            </w:r>
            <w:r>
              <w:rPr>
                <w:rFonts w:asciiTheme="majorHAnsi" w:hAnsiTheme="majorHAnsi"/>
                <w:color w:val="000000"/>
              </w:rPr>
              <w:t xml:space="preserve"> </w:t>
            </w:r>
            <w:r w:rsidRPr="00CB1EED">
              <w:rPr>
                <w:rFonts w:asciiTheme="majorHAnsi" w:hAnsiTheme="majorHAnsi"/>
                <w:color w:val="000000"/>
              </w:rPr>
              <w:t>versión silenciosa, con batería de calor y frío, kit de válvulas de dos v</w:t>
            </w:r>
            <w:r>
              <w:rPr>
                <w:rFonts w:asciiTheme="majorHAnsi" w:hAnsiTheme="majorHAnsi"/>
                <w:color w:val="000000"/>
              </w:rPr>
              <w:t>í</w:t>
            </w:r>
            <w:r w:rsidRPr="00CB1EED">
              <w:rPr>
                <w:rFonts w:asciiTheme="majorHAnsi" w:hAnsiTheme="majorHAnsi"/>
                <w:color w:val="000000"/>
              </w:rPr>
              <w:t>as con actuador termoeléctrico T/N, latiguillos flexibles aislados según RITE y válvulas de corte, con conexiones de frío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1.890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1570 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calorífica: 2.940 W (temperatura de entrada del aire: 22°C 50% HR;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37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montaje sobre el mueble definido a tal fin, soportes y conexión a redes de tuberías según especificaciones del fabricante. Incluye pinturas ecológicas no tóxicas. MARCA TECNIVEL, Modelo VVC-45-S-4T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1707"/>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Default="00F90722" w:rsidP="0040778E">
            <w:pPr>
              <w:spacing w:before="0" w:after="0"/>
            </w:pPr>
            <w:proofErr w:type="spellStart"/>
            <w:r w:rsidRPr="002451E1">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de suelo con envolvente VCC-85-S-4T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con envolvente, sistema de cuatro tubos,</w:t>
            </w:r>
            <w:r>
              <w:rPr>
                <w:rFonts w:asciiTheme="majorHAnsi" w:hAnsiTheme="majorHAnsi"/>
                <w:color w:val="000000"/>
              </w:rPr>
              <w:t xml:space="preserve"> </w:t>
            </w:r>
            <w:r w:rsidRPr="00CB1EED">
              <w:rPr>
                <w:rFonts w:asciiTheme="majorHAnsi" w:hAnsiTheme="majorHAnsi"/>
                <w:color w:val="000000"/>
              </w:rPr>
              <w:t>versión silenciosa, con batería de calor y frío, kit de válvulas de dos vías con actuador termoeléctrico T/N, latiguillos flexibles aislados según RITE y válvulas d</w:t>
            </w:r>
            <w:r>
              <w:rPr>
                <w:rFonts w:asciiTheme="majorHAnsi" w:hAnsiTheme="majorHAnsi"/>
                <w:color w:val="000000"/>
              </w:rPr>
              <w:t>e corte, con conexiones de frío</w:t>
            </w:r>
            <w:r w:rsidRPr="00CB1EED">
              <w:rPr>
                <w:rFonts w:asciiTheme="majorHAnsi" w:hAnsiTheme="majorHAnsi"/>
                <w:color w:val="000000"/>
              </w:rPr>
              <w:t xml:space="preserve">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2.450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2.110 kW.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calorífica:  3.940 W (temperatura de entrada del aire: 22°C 50% HR;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40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montaje sobre el mueble definido a tal fin, soportes y conexión a redes de tuberías según especificaciones del fabricante. Incluye pinturas ecológicas no tóxicas. MARCA TECNIVEL, Modelo VVC-60-S-4T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2,00</w:t>
            </w:r>
          </w:p>
        </w:tc>
        <w:tc>
          <w:tcPr>
            <w:tcW w:w="418" w:type="dxa"/>
            <w:shd w:val="clear" w:color="auto" w:fill="auto"/>
            <w:noWrap/>
          </w:tcPr>
          <w:p w:rsidR="00F90722" w:rsidRDefault="00F90722" w:rsidP="0040778E">
            <w:pPr>
              <w:spacing w:before="0" w:after="0"/>
            </w:pPr>
            <w:proofErr w:type="spellStart"/>
            <w:r w:rsidRPr="002451E1">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de suelo con envolvente VCC-95-S-4T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vertical con envolvente, sistema de cuatro tubos,</w:t>
            </w:r>
            <w:r>
              <w:rPr>
                <w:rFonts w:asciiTheme="majorHAnsi" w:hAnsiTheme="majorHAnsi"/>
                <w:color w:val="000000"/>
              </w:rPr>
              <w:t xml:space="preserve"> </w:t>
            </w:r>
            <w:r w:rsidRPr="00CB1EED">
              <w:rPr>
                <w:rFonts w:asciiTheme="majorHAnsi" w:hAnsiTheme="majorHAnsi"/>
                <w:color w:val="000000"/>
              </w:rPr>
              <w:t xml:space="preserve">versión silenciosa, con batería de calor y frío, kit de válvulas de dos vías con actuador termoeléctrico T/N, latiguillos flexibles aislados según RITE y válvulas </w:t>
            </w:r>
            <w:r>
              <w:rPr>
                <w:rFonts w:asciiTheme="majorHAnsi" w:hAnsiTheme="majorHAnsi"/>
                <w:color w:val="000000"/>
              </w:rPr>
              <w:t>de corte, con conexiones de frí</w:t>
            </w:r>
            <w:r w:rsidRPr="00CB1EED">
              <w:rPr>
                <w:rFonts w:asciiTheme="majorHAnsi" w:hAnsiTheme="majorHAnsi"/>
                <w:color w:val="000000"/>
              </w:rPr>
              <w:t>o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2.990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2.540 kW.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calorífica:  4.700 W (temperatura de entrada del aire: 22°C 50% HR;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40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montaje sobre el mueble definido a tal fin, soportes y conexión a redes de tuberías según especificaciones del fabricante. Incluye pinturas ecológicas no tóxicas. MARCA TECNIVEL, Modelo VVC-60-S-4T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5,00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de techo sin envolvente FCH-50-P-4T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sin envolvente, sistema de cuatro tubos,</w:t>
            </w:r>
            <w:r>
              <w:rPr>
                <w:rFonts w:asciiTheme="majorHAnsi" w:hAnsiTheme="majorHAnsi"/>
                <w:color w:val="000000"/>
              </w:rPr>
              <w:t xml:space="preserve"> </w:t>
            </w:r>
            <w:r w:rsidRPr="00CB1EED">
              <w:rPr>
                <w:rFonts w:asciiTheme="majorHAnsi" w:hAnsiTheme="majorHAnsi"/>
                <w:color w:val="000000"/>
              </w:rPr>
              <w:t>versión potenciada con batería de calor y frío, kit de válvulas de dos vías con actuador termoeléctrico T/N, latiguillos flexibles aislados según RITE y válvulas de corte, con conexiones de fría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1.710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1.400 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-Potencia calorífica: 2.380 W (temperatura de entrada del aire: 22°C 50% </w:t>
            </w:r>
            <w:proofErr w:type="spellStart"/>
            <w:r w:rsidRPr="00CB1EED">
              <w:rPr>
                <w:rFonts w:asciiTheme="majorHAnsi" w:hAnsiTheme="majorHAnsi"/>
                <w:color w:val="000000"/>
              </w:rPr>
              <w:t>hr</w:t>
            </w:r>
            <w:proofErr w:type="spellEnd"/>
            <w:r w:rsidRPr="00CB1EED">
              <w:rPr>
                <w:rFonts w:asciiTheme="majorHAnsi" w:hAnsiTheme="majorHAnsi"/>
                <w:color w:val="000000"/>
              </w:rPr>
              <w:t>;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42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soportes y conexión a redes de tuberías según especificaciones del fabricante. Incluye pinturas ecológicas no tóxicas. MARCA TECNIVEL, Modelo FCH-44-P-4T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20"/>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6,00</w:t>
            </w:r>
          </w:p>
        </w:tc>
        <w:tc>
          <w:tcPr>
            <w:tcW w:w="418" w:type="dxa"/>
            <w:shd w:val="clear" w:color="auto" w:fill="auto"/>
            <w:noWrap/>
          </w:tcPr>
          <w:p w:rsidR="00F90722" w:rsidRDefault="00F90722" w:rsidP="0040778E">
            <w:pPr>
              <w:spacing w:before="0" w:after="0"/>
            </w:pPr>
            <w:proofErr w:type="spellStart"/>
            <w:r w:rsidRPr="009126B9">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de techo sin envolvente FCH-75-P-4T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sin envolvente, sistema de cuatro tubos,</w:t>
            </w:r>
            <w:r>
              <w:rPr>
                <w:rFonts w:asciiTheme="majorHAnsi" w:hAnsiTheme="majorHAnsi"/>
                <w:color w:val="000000"/>
              </w:rPr>
              <w:t xml:space="preserve"> </w:t>
            </w:r>
            <w:r w:rsidRPr="00CB1EED">
              <w:rPr>
                <w:rFonts w:asciiTheme="majorHAnsi" w:hAnsiTheme="majorHAnsi"/>
                <w:color w:val="000000"/>
              </w:rPr>
              <w:t>versión potenciada con batería de calor y frío, kit de válvulas de dos v</w:t>
            </w:r>
            <w:r>
              <w:rPr>
                <w:rFonts w:asciiTheme="majorHAnsi" w:hAnsiTheme="majorHAnsi"/>
                <w:color w:val="000000"/>
              </w:rPr>
              <w:t>í</w:t>
            </w:r>
            <w:r w:rsidRPr="00CB1EED">
              <w:rPr>
                <w:rFonts w:asciiTheme="majorHAnsi" w:hAnsiTheme="majorHAnsi"/>
                <w:color w:val="000000"/>
              </w:rPr>
              <w:t>as con actuador termoeléctrico T/N, latiguillos flexibles aislados según RITE y válvulas de corte, con conexiones de fría</w:t>
            </w:r>
            <w:r>
              <w:rPr>
                <w:rFonts w:asciiTheme="majorHAnsi" w:hAnsiTheme="majorHAnsi"/>
                <w:color w:val="000000"/>
              </w:rPr>
              <w:t xml:space="preserve"> </w:t>
            </w:r>
            <w:r w:rsidRPr="00CB1EED">
              <w:rPr>
                <w:rFonts w:asciiTheme="majorHAnsi" w:hAnsiTheme="majorHAnsi"/>
                <w:color w:val="000000"/>
              </w:rPr>
              <w:t>o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1.710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1.400 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-Potencia calorífica: 2.380 W (temperatura de entrada del aire: 22°C 50% </w:t>
            </w:r>
            <w:proofErr w:type="spellStart"/>
            <w:r w:rsidRPr="00CB1EED">
              <w:rPr>
                <w:rFonts w:asciiTheme="majorHAnsi" w:hAnsiTheme="majorHAnsi"/>
                <w:color w:val="000000"/>
              </w:rPr>
              <w:t>hr</w:t>
            </w:r>
            <w:proofErr w:type="spellEnd"/>
            <w:r w:rsidRPr="00CB1EED">
              <w:rPr>
                <w:rFonts w:asciiTheme="majorHAnsi" w:hAnsiTheme="majorHAnsi"/>
                <w:color w:val="000000"/>
              </w:rPr>
              <w:t>;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42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soportes y conexión a redes de tuberías según especificaciones del fabricante. Incluye pinturas ecológicas no tóxicas. MARCA TECNIVEL, Modelo FCH-44-P-4T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5918"/>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Default="00F90722" w:rsidP="0040778E">
            <w:pPr>
              <w:spacing w:before="0" w:after="0"/>
            </w:pPr>
            <w:proofErr w:type="spellStart"/>
            <w:r w:rsidRPr="009126B9">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de techo sin envolvente FCH-110-P-4T</w:t>
            </w:r>
          </w:p>
          <w:p w:rsidR="00F90722" w:rsidRDefault="00F90722" w:rsidP="000A160B">
            <w:pPr>
              <w:spacing w:before="0" w:after="0"/>
              <w:rPr>
                <w:rFonts w:asciiTheme="majorHAnsi" w:hAnsiTheme="majorHAnsi"/>
                <w:color w:val="000000"/>
              </w:rPr>
            </w:pPr>
            <w:proofErr w:type="spellStart"/>
            <w:r w:rsidRPr="00CB1EED">
              <w:rPr>
                <w:rFonts w:asciiTheme="majorHAnsi" w:hAnsiTheme="majorHAnsi"/>
                <w:color w:val="000000"/>
              </w:rPr>
              <w:t>Fancoil</w:t>
            </w:r>
            <w:proofErr w:type="spellEnd"/>
            <w:r w:rsidRPr="00CB1EED">
              <w:rPr>
                <w:rFonts w:asciiTheme="majorHAnsi" w:hAnsiTheme="majorHAnsi"/>
                <w:color w:val="000000"/>
              </w:rPr>
              <w:t xml:space="preserve"> horizontal sin envolvente, sistema de cuatro tubos,</w:t>
            </w:r>
            <w:r>
              <w:rPr>
                <w:rFonts w:asciiTheme="majorHAnsi" w:hAnsiTheme="majorHAnsi"/>
                <w:color w:val="000000"/>
              </w:rPr>
              <w:t xml:space="preserve"> </w:t>
            </w:r>
            <w:r w:rsidRPr="00CB1EED">
              <w:rPr>
                <w:rFonts w:asciiTheme="majorHAnsi" w:hAnsiTheme="majorHAnsi"/>
                <w:color w:val="000000"/>
              </w:rPr>
              <w:t>versión potenciada con batería de calor y frío, kit de válvulas de dos vías con actuador termoeléctrico T/N, latiguillos flexibles aislados según RITE y válvulas de corte, con conexiones de fría a mano contraria de las de calor y termostato incorporado con sonda de retorno. Con las siguientes características:</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total: 4.000 W (temperatura de entrada del aire: 23°C 50% HR; temperatura de entrada del agua: 7°C, salto térmico: 5°C).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frigorífica sensible: 3.330 W.</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-Potencia calorífica: 7.170 W (temperatura de entrada del aire: 22°C 50% HR; temperatura de entrada del agua: 80°C, salto térmico: 10ºC)</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-Presión sonora: 44 dB(A)</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 xml:space="preserve">Incluyendo soportes y conexión a redes de tuberías según especificaciones del fabricante. Incluye pinturas ecológicas no tóxicas. MARCA TECNIVEL, Modelo FCH-110-P-4T </w:t>
            </w:r>
            <w:proofErr w:type="spellStart"/>
            <w:r w:rsidRPr="00CB1EED">
              <w:rPr>
                <w:rFonts w:asciiTheme="majorHAnsi" w:hAnsiTheme="majorHAnsi"/>
                <w:color w:val="000000"/>
              </w:rPr>
              <w:t>ó</w:t>
            </w:r>
            <w:proofErr w:type="spellEnd"/>
            <w:r w:rsidRPr="00CB1EED">
              <w:rPr>
                <w:rFonts w:asciiTheme="majorHAnsi" w:hAnsiTheme="majorHAnsi"/>
                <w:color w:val="000000"/>
              </w:rPr>
              <w:t xml:space="preserve"> equivalente.</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11707"/>
        </w:trPr>
        <w:tc>
          <w:tcPr>
            <w:tcW w:w="735" w:type="dxa"/>
            <w:shd w:val="clear" w:color="auto" w:fill="auto"/>
            <w:noWrap/>
          </w:tcPr>
          <w:p w:rsidR="00F90722" w:rsidRPr="00CB1EED" w:rsidRDefault="00F90722" w:rsidP="0040778E">
            <w:pPr>
              <w:spacing w:before="0" w:after="0"/>
              <w:jc w:val="center"/>
              <w:rPr>
                <w:rFonts w:asciiTheme="majorHAnsi" w:hAnsiTheme="majorHAnsi"/>
                <w:color w:val="000000"/>
              </w:rPr>
            </w:pPr>
            <w:r w:rsidRPr="00CB1EED">
              <w:rPr>
                <w:rFonts w:asciiTheme="majorHAnsi" w:hAnsiTheme="majorHAnsi"/>
                <w:color w:val="000000"/>
              </w:rPr>
              <w:lastRenderedPageBreak/>
              <w:t>1,00</w:t>
            </w:r>
          </w:p>
        </w:tc>
        <w:tc>
          <w:tcPr>
            <w:tcW w:w="418" w:type="dxa"/>
            <w:shd w:val="clear" w:color="auto" w:fill="auto"/>
            <w:noWrap/>
          </w:tcPr>
          <w:p w:rsidR="00F90722" w:rsidRPr="00CB1EED" w:rsidRDefault="00F90722" w:rsidP="0040778E">
            <w:pPr>
              <w:spacing w:before="0" w:after="0"/>
              <w:jc w:val="center"/>
              <w:rPr>
                <w:rFonts w:asciiTheme="majorHAnsi" w:hAnsiTheme="majorHAnsi" w:cs="Arial"/>
                <w:color w:val="000000"/>
              </w:rPr>
            </w:pPr>
            <w:proofErr w:type="spellStart"/>
            <w:r w:rsidRPr="00CB1EED">
              <w:rPr>
                <w:rFonts w:asciiTheme="majorHAnsi" w:hAnsiTheme="majorHAnsi" w:cs="Arial"/>
                <w:color w:val="000000"/>
              </w:rPr>
              <w:t>Ud</w:t>
            </w:r>
            <w:proofErr w:type="spellEnd"/>
          </w:p>
        </w:tc>
        <w:tc>
          <w:tcPr>
            <w:tcW w:w="6520" w:type="dxa"/>
            <w:shd w:val="clear" w:color="auto" w:fill="auto"/>
          </w:tcPr>
          <w:p w:rsidR="00F90722" w:rsidRDefault="00F90722" w:rsidP="000A160B">
            <w:pPr>
              <w:spacing w:before="0" w:after="0"/>
              <w:rPr>
                <w:rFonts w:asciiTheme="majorHAnsi" w:hAnsiTheme="majorHAnsi"/>
                <w:color w:val="000000"/>
              </w:rPr>
            </w:pPr>
            <w:r w:rsidRPr="00CB1EED">
              <w:rPr>
                <w:rFonts w:asciiTheme="majorHAnsi" w:hAnsiTheme="majorHAnsi"/>
                <w:color w:val="000000"/>
              </w:rPr>
              <w:t>Montaje de unidad interior de VRV</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Desmontaje de unidad interior </w:t>
            </w:r>
            <w:proofErr w:type="spellStart"/>
            <w:r w:rsidRPr="00CB1EED">
              <w:rPr>
                <w:rFonts w:asciiTheme="majorHAnsi" w:hAnsiTheme="majorHAnsi"/>
                <w:color w:val="000000"/>
              </w:rPr>
              <w:t>vrv</w:t>
            </w:r>
            <w:proofErr w:type="spellEnd"/>
            <w:r w:rsidRPr="00CB1EED">
              <w:rPr>
                <w:rFonts w:asciiTheme="majorHAnsi" w:hAnsiTheme="majorHAnsi"/>
                <w:color w:val="000000"/>
              </w:rPr>
              <w:t xml:space="preserve"> y montaje en nueva ubicación, incluyendo vaciado de gas de la instalación. </w:t>
            </w:r>
            <w:proofErr w:type="gramStart"/>
            <w:r w:rsidRPr="00CB1EED">
              <w:rPr>
                <w:rFonts w:asciiTheme="majorHAnsi" w:hAnsiTheme="majorHAnsi"/>
                <w:color w:val="000000"/>
              </w:rPr>
              <w:t>desagües</w:t>
            </w:r>
            <w:proofErr w:type="gramEnd"/>
            <w:r w:rsidRPr="00CB1EED">
              <w:rPr>
                <w:rFonts w:asciiTheme="majorHAnsi" w:hAnsiTheme="majorHAnsi"/>
                <w:color w:val="000000"/>
              </w:rPr>
              <w:t>, tubería refrigerante y carga de gas, incluso alimentación desde cuadro eléctrico existente.</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Totalmente instalado y puesto en marcha.</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 xml:space="preserve">Incluso p.p. de limpieza, costes indirectos y medios auxiliares necesarios para la perfecta ejecución de estos trabajos. </w:t>
            </w:r>
          </w:p>
          <w:p w:rsidR="00F90722" w:rsidRDefault="00F90722" w:rsidP="000A160B">
            <w:pPr>
              <w:spacing w:before="0" w:after="0"/>
              <w:rPr>
                <w:rFonts w:asciiTheme="majorHAnsi" w:hAnsiTheme="majorHAnsi"/>
                <w:color w:val="000000"/>
              </w:rPr>
            </w:pPr>
            <w:r w:rsidRPr="00CB1EED">
              <w:rPr>
                <w:rFonts w:asciiTheme="majorHAnsi" w:hAnsiTheme="majorHAnsi"/>
                <w:color w:val="000000"/>
              </w:rPr>
              <w:t>Incluye: Replanteo, accesorios y piezas especiales, coo</w:t>
            </w:r>
            <w:r>
              <w:rPr>
                <w:rFonts w:asciiTheme="majorHAnsi" w:hAnsiTheme="majorHAnsi"/>
                <w:color w:val="000000"/>
              </w:rPr>
              <w:t>r</w:t>
            </w:r>
            <w:r w:rsidRPr="00CB1EED">
              <w:rPr>
                <w:rFonts w:asciiTheme="majorHAnsi" w:hAnsiTheme="majorHAnsi"/>
                <w:color w:val="000000"/>
              </w:rPr>
              <w:t>dinación con el resto de instalaciones o elementos que puedan tener interferencias. Colocación y fijación de líneas, accesorios y piezas especiales.</w:t>
            </w:r>
          </w:p>
          <w:p w:rsidR="00F90722" w:rsidRPr="00CB1EED" w:rsidRDefault="00F90722" w:rsidP="000A160B">
            <w:pPr>
              <w:spacing w:before="0" w:after="0"/>
              <w:rPr>
                <w:rFonts w:asciiTheme="majorHAnsi" w:hAnsiTheme="majorHAnsi"/>
                <w:color w:val="000000"/>
              </w:rPr>
            </w:pPr>
            <w:r w:rsidRPr="00CB1EED">
              <w:rPr>
                <w:rFonts w:asciiTheme="majorHAnsi" w:hAnsiTheme="majorHAnsi"/>
                <w:color w:val="000000"/>
              </w:rPr>
              <w:t>Criterio de medición de obra: Unidad realmente ejecutada.</w:t>
            </w:r>
          </w:p>
        </w:tc>
        <w:tc>
          <w:tcPr>
            <w:tcW w:w="1137" w:type="dxa"/>
            <w:shd w:val="clear" w:color="auto" w:fill="auto"/>
          </w:tcPr>
          <w:p w:rsidR="00F90722" w:rsidRPr="00CB1EED" w:rsidRDefault="00F90722" w:rsidP="0040778E">
            <w:pPr>
              <w:spacing w:before="0" w:after="0"/>
              <w:jc w:val="right"/>
              <w:rPr>
                <w:rFonts w:asciiTheme="majorHAnsi" w:hAnsiTheme="majorHAnsi"/>
                <w:color w:val="000000"/>
              </w:rPr>
            </w:pPr>
          </w:p>
        </w:tc>
        <w:tc>
          <w:tcPr>
            <w:tcW w:w="1270" w:type="dxa"/>
            <w:shd w:val="clear" w:color="auto" w:fill="auto"/>
          </w:tcPr>
          <w:p w:rsidR="00F90722" w:rsidRPr="00CB1EED" w:rsidRDefault="00F90722" w:rsidP="0040778E">
            <w:pPr>
              <w:spacing w:before="0" w:after="0"/>
              <w:jc w:val="right"/>
              <w:rPr>
                <w:rFonts w:asciiTheme="majorHAnsi" w:hAnsiTheme="majorHAnsi"/>
                <w:color w:val="000000"/>
              </w:rPr>
            </w:pPr>
          </w:p>
        </w:tc>
      </w:tr>
      <w:tr w:rsidR="00F90722" w:rsidRPr="00E42158" w:rsidTr="0040778E">
        <w:trPr>
          <w:trHeight w:val="367"/>
        </w:trPr>
        <w:tc>
          <w:tcPr>
            <w:tcW w:w="10080" w:type="dxa"/>
            <w:gridSpan w:val="5"/>
            <w:shd w:val="clear" w:color="auto" w:fill="auto"/>
            <w:noWrap/>
          </w:tcPr>
          <w:p w:rsidR="00F90722" w:rsidRPr="00CF7537" w:rsidRDefault="00F90722" w:rsidP="0040778E">
            <w:pPr>
              <w:jc w:val="left"/>
              <w:rPr>
                <w:b/>
                <w:color w:val="000000"/>
                <w:szCs w:val="20"/>
              </w:rPr>
            </w:pPr>
            <w:r>
              <w:rPr>
                <w:b/>
                <w:color w:val="000000"/>
                <w:szCs w:val="20"/>
              </w:rPr>
              <w:lastRenderedPageBreak/>
              <w:t>PRUEBAS Y DOCUMENTOS</w:t>
            </w:r>
          </w:p>
        </w:tc>
      </w:tr>
      <w:tr w:rsidR="00F90722" w:rsidRPr="00E42158" w:rsidTr="0040778E">
        <w:trPr>
          <w:trHeight w:val="20"/>
        </w:trPr>
        <w:tc>
          <w:tcPr>
            <w:tcW w:w="735" w:type="dxa"/>
            <w:shd w:val="clear" w:color="auto" w:fill="auto"/>
            <w:noWrap/>
          </w:tcPr>
          <w:p w:rsidR="00F90722" w:rsidRPr="00CB1EED" w:rsidRDefault="00F90722" w:rsidP="0040778E">
            <w:pPr>
              <w:jc w:val="center"/>
              <w:rPr>
                <w:rFonts w:asciiTheme="majorHAnsi" w:hAnsiTheme="majorHAnsi"/>
                <w:color w:val="000000"/>
              </w:rPr>
            </w:pPr>
            <w:r w:rsidRPr="00CB1EED">
              <w:rPr>
                <w:rFonts w:asciiTheme="majorHAnsi" w:hAnsiTheme="majorHAnsi"/>
                <w:color w:val="000000"/>
              </w:rPr>
              <w:t>1,00</w:t>
            </w:r>
          </w:p>
        </w:tc>
        <w:tc>
          <w:tcPr>
            <w:tcW w:w="418" w:type="dxa"/>
            <w:shd w:val="clear" w:color="auto" w:fill="auto"/>
            <w:noWrap/>
          </w:tcPr>
          <w:p w:rsidR="00F90722" w:rsidRPr="00CB1EED" w:rsidRDefault="00F90722" w:rsidP="0040778E">
            <w:pPr>
              <w:jc w:val="center"/>
              <w:rPr>
                <w:rFonts w:asciiTheme="majorHAnsi" w:hAnsiTheme="majorHAnsi" w:cs="Arial"/>
                <w:color w:val="000000"/>
              </w:rPr>
            </w:pPr>
            <w:proofErr w:type="spellStart"/>
            <w:r>
              <w:rPr>
                <w:rFonts w:asciiTheme="majorHAnsi" w:hAnsiTheme="majorHAnsi" w:cs="Arial"/>
                <w:color w:val="000000"/>
              </w:rPr>
              <w:t>ud</w:t>
            </w:r>
            <w:proofErr w:type="spellEnd"/>
          </w:p>
        </w:tc>
        <w:tc>
          <w:tcPr>
            <w:tcW w:w="6520" w:type="dxa"/>
            <w:shd w:val="clear" w:color="auto" w:fill="auto"/>
            <w:vAlign w:val="bottom"/>
          </w:tcPr>
          <w:p w:rsidR="00F90722" w:rsidRDefault="00F90722" w:rsidP="000A160B">
            <w:pPr>
              <w:rPr>
                <w:rFonts w:asciiTheme="majorHAnsi" w:hAnsiTheme="majorHAnsi"/>
                <w:color w:val="000000"/>
              </w:rPr>
            </w:pPr>
            <w:r w:rsidRPr="00CB1EED">
              <w:rPr>
                <w:rFonts w:asciiTheme="majorHAnsi" w:hAnsiTheme="majorHAnsi"/>
                <w:color w:val="000000"/>
              </w:rPr>
              <w:t>PRUEBAS Y DOCUMENTOS INSTAL.CLIMATIZACIÓN Y VENTILACIÓN</w:t>
            </w:r>
          </w:p>
          <w:p w:rsidR="00F90722" w:rsidRPr="008C1B98" w:rsidRDefault="00F90722" w:rsidP="000A160B">
            <w:pPr>
              <w:rPr>
                <w:rFonts w:asciiTheme="majorHAnsi" w:hAnsiTheme="majorHAnsi"/>
                <w:color w:val="000000"/>
                <w:szCs w:val="20"/>
              </w:rPr>
            </w:pPr>
            <w:r w:rsidRPr="008C1B98">
              <w:rPr>
                <w:rFonts w:asciiTheme="majorHAnsi" w:hAnsiTheme="majorHAnsi"/>
                <w:color w:val="000000"/>
                <w:szCs w:val="20"/>
              </w:rPr>
              <w:t>El instalador deberá realizar la totalidad de pruebas de funcionamiento y ensayos, de acuerdo con la Normativa Vigente y las contempladas en el Pliego de Condiciones de este proyecto; debiendo además, suministrar la siguiente documentación:</w:t>
            </w:r>
          </w:p>
          <w:p w:rsidR="00F90722" w:rsidRPr="008C1B98" w:rsidRDefault="00F90722" w:rsidP="000A160B">
            <w:pPr>
              <w:rPr>
                <w:rFonts w:asciiTheme="majorHAnsi" w:hAnsiTheme="majorHAnsi"/>
                <w:color w:val="000000"/>
                <w:szCs w:val="20"/>
              </w:rPr>
            </w:pPr>
            <w:r w:rsidRPr="008C1B98">
              <w:rPr>
                <w:rFonts w:asciiTheme="majorHAnsi" w:hAnsiTheme="majorHAnsi"/>
                <w:color w:val="000000"/>
                <w:szCs w:val="20"/>
              </w:rPr>
              <w:t>- Tres ejemplares completos del Proyecto de la instalación, con Memoria, Medición y Planos puestos al día, en exacta correspondencia con las instalaciones realizadas, previamente adaptado a las necesidades organizativas según la RPT actualizada de la Oficina del Cambio Climático.</w:t>
            </w:r>
          </w:p>
          <w:p w:rsidR="00F90722" w:rsidRPr="008C1B98" w:rsidRDefault="00F90722" w:rsidP="000A160B">
            <w:pPr>
              <w:rPr>
                <w:rFonts w:asciiTheme="majorHAnsi" w:hAnsiTheme="majorHAnsi"/>
                <w:color w:val="000000"/>
                <w:szCs w:val="20"/>
              </w:rPr>
            </w:pPr>
            <w:r w:rsidRPr="008C1B98">
              <w:rPr>
                <w:rFonts w:asciiTheme="majorHAnsi" w:hAnsiTheme="majorHAnsi"/>
                <w:color w:val="000000"/>
                <w:szCs w:val="20"/>
              </w:rPr>
              <w:t>- Una colección en soporte informático de la totalidad de los planos utilizados en obra, puestos al día.</w:t>
            </w:r>
          </w:p>
          <w:p w:rsidR="00F90722" w:rsidRPr="008C1B98" w:rsidRDefault="00F90722" w:rsidP="000A160B">
            <w:pPr>
              <w:rPr>
                <w:rFonts w:asciiTheme="majorHAnsi" w:hAnsiTheme="majorHAnsi"/>
                <w:color w:val="000000"/>
                <w:szCs w:val="20"/>
              </w:rPr>
            </w:pPr>
            <w:r w:rsidRPr="008C1B98">
              <w:rPr>
                <w:rFonts w:asciiTheme="majorHAnsi" w:hAnsiTheme="majorHAnsi"/>
                <w:color w:val="000000"/>
                <w:szCs w:val="20"/>
              </w:rPr>
              <w:t>- Dos ejemplares del esquema de principio de la Instalación en tamaño DIN-A1 como mínimo, debidamente coloreados, plastificados y enmarcados.</w:t>
            </w:r>
          </w:p>
          <w:p w:rsidR="00F90722" w:rsidRPr="008C1B98" w:rsidRDefault="00F90722" w:rsidP="00FC7EEF">
            <w:pPr>
              <w:rPr>
                <w:rFonts w:asciiTheme="majorHAnsi" w:hAnsiTheme="majorHAnsi"/>
                <w:color w:val="000000"/>
                <w:szCs w:val="20"/>
              </w:rPr>
            </w:pPr>
            <w:r w:rsidRPr="008C1B98">
              <w:rPr>
                <w:rFonts w:asciiTheme="majorHAnsi" w:hAnsiTheme="majorHAnsi"/>
                <w:color w:val="000000"/>
                <w:szCs w:val="20"/>
              </w:rPr>
              <w:t>- Realización de pruebas y ensayos con entrega de dos ejemplares, recogiendo los resultados en todas las realizadas con especificación de todos los valores obtenidos.</w:t>
            </w:r>
          </w:p>
          <w:p w:rsidR="00F90722" w:rsidRPr="008C1B98" w:rsidRDefault="00F90722" w:rsidP="00FC7EEF">
            <w:pPr>
              <w:rPr>
                <w:rFonts w:asciiTheme="majorHAnsi" w:hAnsiTheme="majorHAnsi"/>
                <w:color w:val="000000"/>
                <w:szCs w:val="20"/>
              </w:rPr>
            </w:pPr>
            <w:r w:rsidRPr="008C1B98">
              <w:rPr>
                <w:rFonts w:asciiTheme="majorHAnsi" w:hAnsiTheme="majorHAnsi"/>
                <w:color w:val="000000"/>
                <w:szCs w:val="20"/>
              </w:rPr>
              <w:t>- Dos ejemplares de manual de Instrucciones y Normas de Seguridad de la Instalación.</w:t>
            </w:r>
          </w:p>
          <w:p w:rsidR="00F90722" w:rsidRPr="008C1B98" w:rsidRDefault="00F90722" w:rsidP="00FC7EEF">
            <w:pPr>
              <w:rPr>
                <w:rFonts w:asciiTheme="majorHAnsi" w:hAnsiTheme="majorHAnsi"/>
                <w:color w:val="000000"/>
                <w:szCs w:val="20"/>
              </w:rPr>
            </w:pPr>
            <w:r w:rsidRPr="008C1B98">
              <w:rPr>
                <w:rFonts w:asciiTheme="majorHAnsi" w:hAnsiTheme="majorHAnsi"/>
                <w:color w:val="000000"/>
                <w:szCs w:val="20"/>
              </w:rPr>
              <w:t>- Dos colecciones de catálogos y manuales de mantenimiento de la totalidad de los equipos.</w:t>
            </w:r>
          </w:p>
          <w:p w:rsidR="00F90722" w:rsidRPr="00CB1EED" w:rsidRDefault="00F90722" w:rsidP="00FC7EEF">
            <w:pPr>
              <w:rPr>
                <w:rFonts w:asciiTheme="majorHAnsi" w:hAnsiTheme="majorHAnsi"/>
                <w:color w:val="000000"/>
              </w:rPr>
            </w:pPr>
            <w:r w:rsidRPr="008C1B98">
              <w:rPr>
                <w:rFonts w:asciiTheme="majorHAnsi" w:hAnsiTheme="majorHAnsi"/>
                <w:color w:val="000000"/>
                <w:szCs w:val="20"/>
              </w:rPr>
              <w:t>- Tramitación ante la OCA (Organismo de Control Autorizado), mediante presentación de Proyecto, inspección de la instalación hasta emisión de informe favorable.</w:t>
            </w:r>
          </w:p>
        </w:tc>
        <w:tc>
          <w:tcPr>
            <w:tcW w:w="1137" w:type="dxa"/>
            <w:shd w:val="clear" w:color="auto" w:fill="auto"/>
          </w:tcPr>
          <w:p w:rsidR="00F90722" w:rsidRPr="00CB1EED" w:rsidRDefault="00F90722" w:rsidP="0040778E">
            <w:pPr>
              <w:jc w:val="right"/>
              <w:rPr>
                <w:rFonts w:asciiTheme="majorHAnsi" w:hAnsiTheme="majorHAnsi"/>
                <w:color w:val="000000"/>
              </w:rPr>
            </w:pPr>
          </w:p>
        </w:tc>
        <w:tc>
          <w:tcPr>
            <w:tcW w:w="1270" w:type="dxa"/>
            <w:shd w:val="clear" w:color="auto" w:fill="auto"/>
          </w:tcPr>
          <w:p w:rsidR="00F90722" w:rsidRPr="00CB1EED" w:rsidRDefault="00F90722" w:rsidP="0040778E">
            <w:pPr>
              <w:jc w:val="right"/>
              <w:rPr>
                <w:rFonts w:asciiTheme="majorHAnsi" w:hAnsiTheme="majorHAnsi"/>
                <w:color w:val="000000"/>
              </w:rPr>
            </w:pPr>
          </w:p>
        </w:tc>
      </w:tr>
      <w:tr w:rsidR="00F90722" w:rsidRPr="00E42158" w:rsidTr="0040778E">
        <w:trPr>
          <w:trHeight w:val="328"/>
        </w:trPr>
        <w:tc>
          <w:tcPr>
            <w:tcW w:w="7673" w:type="dxa"/>
            <w:gridSpan w:val="3"/>
            <w:shd w:val="clear" w:color="auto" w:fill="auto"/>
            <w:noWrap/>
            <w:vAlign w:val="bottom"/>
            <w:hideMark/>
          </w:tcPr>
          <w:p w:rsidR="00F90722" w:rsidRPr="00E42158" w:rsidRDefault="00F90722" w:rsidP="0040778E">
            <w:pPr>
              <w:jc w:val="right"/>
              <w:rPr>
                <w:color w:val="000000"/>
                <w:szCs w:val="20"/>
              </w:rPr>
            </w:pPr>
            <w:r w:rsidRPr="00F90722">
              <w:rPr>
                <w:b/>
                <w:color w:val="000000"/>
                <w:szCs w:val="20"/>
              </w:rPr>
              <w:t>TOTAL PRESUPUESTO OFERTADO (IVA NO INCLUIDO)</w:t>
            </w:r>
            <w:r>
              <w:rPr>
                <w:b/>
                <w:color w:val="000000"/>
                <w:szCs w:val="20"/>
              </w:rPr>
              <w:t xml:space="preserve"> </w:t>
            </w:r>
          </w:p>
        </w:tc>
        <w:tc>
          <w:tcPr>
            <w:tcW w:w="2407" w:type="dxa"/>
            <w:gridSpan w:val="2"/>
            <w:shd w:val="clear" w:color="auto" w:fill="auto"/>
            <w:noWrap/>
            <w:vAlign w:val="bottom"/>
          </w:tcPr>
          <w:p w:rsidR="00F90722" w:rsidRPr="00E42158" w:rsidRDefault="00F90722" w:rsidP="0040778E">
            <w:pPr>
              <w:jc w:val="right"/>
              <w:rPr>
                <w:b/>
                <w:color w:val="000000"/>
                <w:szCs w:val="20"/>
              </w:rPr>
            </w:pPr>
          </w:p>
        </w:tc>
      </w:tr>
    </w:tbl>
    <w:p w:rsidR="00F90722" w:rsidRDefault="00F90722" w:rsidP="007B300B">
      <w:pPr>
        <w:suppressAutoHyphens/>
        <w:spacing w:after="0"/>
        <w:ind w:left="454"/>
        <w:jc w:val="center"/>
        <w:rPr>
          <w:rFonts w:cs="Arial"/>
          <w:bCs/>
          <w:i/>
          <w:spacing w:val="-2"/>
          <w:szCs w:val="20"/>
          <w:lang w:val="es-ES_tradnl" w:eastAsia="x-none"/>
        </w:rPr>
      </w:pPr>
    </w:p>
    <w:p w:rsidR="0074072E" w:rsidRDefault="0074072E" w:rsidP="0074072E">
      <w:pPr>
        <w:widowControl w:val="0"/>
        <w:suppressAutoHyphens/>
        <w:autoSpaceDE w:val="0"/>
        <w:autoSpaceDN w:val="0"/>
        <w:rPr>
          <w:szCs w:val="20"/>
        </w:rPr>
      </w:pPr>
    </w:p>
    <w:p w:rsidR="00F90722" w:rsidRDefault="00F90722" w:rsidP="0074072E">
      <w:pPr>
        <w:widowControl w:val="0"/>
        <w:suppressAutoHyphens/>
        <w:autoSpaceDE w:val="0"/>
        <w:autoSpaceDN w:val="0"/>
        <w:rPr>
          <w:szCs w:val="20"/>
        </w:rPr>
      </w:pPr>
    </w:p>
    <w:p w:rsidR="0074072E" w:rsidRPr="0074072E" w:rsidRDefault="0074072E" w:rsidP="0074072E">
      <w:pPr>
        <w:widowControl w:val="0"/>
        <w:suppressAutoHyphens/>
        <w:autoSpaceDE w:val="0"/>
        <w:autoSpaceDN w:val="0"/>
        <w:rPr>
          <w:color w:val="FF0000"/>
          <w:szCs w:val="20"/>
        </w:rPr>
      </w:pPr>
      <w:r w:rsidRPr="0074072E">
        <w:rPr>
          <w:szCs w:val="20"/>
        </w:rPr>
        <w:t xml:space="preserve">En caso de </w:t>
      </w:r>
      <w:r w:rsidRPr="0074072E">
        <w:rPr>
          <w:rFonts w:cs="Arial"/>
          <w:bCs/>
          <w:iCs/>
          <w:spacing w:val="-3"/>
        </w:rPr>
        <w:t>error</w:t>
      </w:r>
      <w:r w:rsidRPr="0074072E">
        <w:rPr>
          <w:szCs w:val="20"/>
        </w:rPr>
        <w:t xml:space="preserve"> aritmético en la valoración total de la oferta se atenderá a los precios unitarios ofertados</w:t>
      </w:r>
      <w:r w:rsidRPr="0074072E">
        <w:rPr>
          <w:color w:val="FF0000"/>
          <w:szCs w:val="20"/>
        </w:rPr>
        <w:t>.</w:t>
      </w:r>
    </w:p>
    <w:p w:rsidR="0074072E" w:rsidRPr="0074072E" w:rsidRDefault="0074072E" w:rsidP="0074072E">
      <w:pPr>
        <w:widowControl w:val="0"/>
        <w:suppressAutoHyphens/>
        <w:autoSpaceDE w:val="0"/>
        <w:autoSpaceDN w:val="0"/>
        <w:rPr>
          <w:rFonts w:cs="Arial"/>
          <w:bCs/>
          <w:iCs/>
          <w:spacing w:val="-3"/>
          <w:lang w:val="es-ES_tradnl"/>
        </w:rPr>
      </w:pPr>
      <w:r w:rsidRPr="0074072E">
        <w:rPr>
          <w:rFonts w:cs="Arial"/>
          <w:bCs/>
          <w:iCs/>
          <w:spacing w:val="-3"/>
        </w:rPr>
        <w:t>La prestación ofertada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Pr="0074072E">
        <w:rPr>
          <w:rFonts w:cs="Arial"/>
          <w:bCs/>
          <w:iCs/>
          <w:spacing w:val="-3"/>
          <w:lang w:val="es-ES_tradnl"/>
        </w:rPr>
        <w:t>.</w:t>
      </w:r>
    </w:p>
    <w:p w:rsidR="0047754F" w:rsidRDefault="0047754F" w:rsidP="007B300B">
      <w:pPr>
        <w:suppressAutoHyphens/>
        <w:ind w:left="454"/>
        <w:jc w:val="center"/>
        <w:rPr>
          <w:rFonts w:cs="Arial"/>
          <w:b/>
          <w:bCs/>
          <w:spacing w:val="-2"/>
          <w:szCs w:val="20"/>
          <w:lang w:val="es-ES_tradnl" w:eastAsia="x-none"/>
        </w:rPr>
      </w:pPr>
    </w:p>
    <w:p w:rsidR="007B300B" w:rsidRDefault="007B300B" w:rsidP="007B300B">
      <w:pPr>
        <w:suppressAutoHyphens/>
        <w:ind w:left="454"/>
        <w:jc w:val="center"/>
        <w:rPr>
          <w:rFonts w:cs="Arial"/>
          <w:b/>
          <w:bCs/>
          <w:spacing w:val="-2"/>
          <w:szCs w:val="20"/>
          <w:lang w:val="es-ES_tradnl" w:eastAsia="x-none"/>
        </w:rPr>
      </w:pPr>
      <w:r>
        <w:rPr>
          <w:rFonts w:cs="Arial"/>
          <w:b/>
          <w:bCs/>
          <w:spacing w:val="-2"/>
          <w:szCs w:val="20"/>
          <w:lang w:val="es-ES_tradnl" w:eastAsia="x-none"/>
        </w:rPr>
        <w:t>PLAZOS PARCIALES DE EJECUCIÓN</w:t>
      </w:r>
      <w:r w:rsidR="008D24E8">
        <w:rPr>
          <w:rFonts w:cs="Arial"/>
          <w:b/>
          <w:bCs/>
          <w:spacing w:val="-2"/>
          <w:szCs w:val="20"/>
          <w:lang w:val="es-ES_tradnl" w:eastAsia="x-none"/>
        </w:rPr>
        <w:t xml:space="preserve"> </w:t>
      </w:r>
    </w:p>
    <w:p w:rsidR="004C664F" w:rsidRPr="004C664F" w:rsidRDefault="004C664F" w:rsidP="007B300B">
      <w:pPr>
        <w:suppressAutoHyphens/>
        <w:ind w:left="454"/>
        <w:jc w:val="center"/>
        <w:rPr>
          <w:rFonts w:cs="Arial"/>
          <w:bCs/>
          <w:i/>
          <w:spacing w:val="-2"/>
          <w:szCs w:val="20"/>
          <w:lang w:val="es-ES_tradnl" w:eastAsia="x-none"/>
        </w:rPr>
      </w:pPr>
      <w:r w:rsidRPr="004C664F">
        <w:rPr>
          <w:rFonts w:cs="Arial"/>
          <w:bCs/>
          <w:i/>
          <w:spacing w:val="-2"/>
          <w:szCs w:val="20"/>
          <w:lang w:val="es-ES_tradnl" w:eastAsia="x-none"/>
        </w:rPr>
        <w:t>(</w:t>
      </w:r>
      <w:proofErr w:type="gramStart"/>
      <w:r w:rsidRPr="004C664F">
        <w:rPr>
          <w:rFonts w:cs="Arial"/>
          <w:bCs/>
          <w:i/>
          <w:spacing w:val="-2"/>
          <w:szCs w:val="20"/>
          <w:lang w:val="es-ES_tradnl" w:eastAsia="x-none"/>
        </w:rPr>
        <w:t>indique</w:t>
      </w:r>
      <w:proofErr w:type="gramEnd"/>
      <w:r w:rsidRPr="004C664F">
        <w:rPr>
          <w:rFonts w:cs="Arial"/>
          <w:bCs/>
          <w:i/>
          <w:spacing w:val="-2"/>
          <w:szCs w:val="20"/>
          <w:lang w:val="es-ES_tradnl" w:eastAsia="x-none"/>
        </w:rPr>
        <w:t xml:space="preserve"> el plazo total de ejecución de cada una de las fases en semanas)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1"/>
        <w:gridCol w:w="2567"/>
      </w:tblGrid>
      <w:tr w:rsidR="007B300B" w:rsidRPr="007B300B" w:rsidTr="00883DE7">
        <w:trPr>
          <w:cantSplit/>
          <w:trHeight w:val="446"/>
        </w:trPr>
        <w:tc>
          <w:tcPr>
            <w:tcW w:w="6221" w:type="dxa"/>
            <w:shd w:val="clear" w:color="auto" w:fill="auto"/>
            <w:vAlign w:val="center"/>
          </w:tcPr>
          <w:p w:rsidR="007B300B" w:rsidRPr="007B300B" w:rsidRDefault="007B300B" w:rsidP="004C664F">
            <w:pPr>
              <w:tabs>
                <w:tab w:val="num" w:pos="2138"/>
                <w:tab w:val="num" w:pos="2199"/>
              </w:tabs>
              <w:rPr>
                <w:bCs/>
                <w:szCs w:val="20"/>
              </w:rPr>
            </w:pPr>
            <w:r w:rsidRPr="007B300B">
              <w:rPr>
                <w:rFonts w:cs="Arial"/>
                <w:szCs w:val="20"/>
              </w:rPr>
              <w:t xml:space="preserve">Instalación </w:t>
            </w:r>
            <w:r w:rsidR="004C664F">
              <w:rPr>
                <w:rFonts w:cs="Arial"/>
                <w:szCs w:val="20"/>
              </w:rPr>
              <w:t>distribución de agua de la red de climatización</w:t>
            </w:r>
          </w:p>
        </w:tc>
        <w:tc>
          <w:tcPr>
            <w:tcW w:w="2567" w:type="dxa"/>
            <w:shd w:val="clear" w:color="auto" w:fill="auto"/>
            <w:vAlign w:val="center"/>
          </w:tcPr>
          <w:p w:rsidR="007B300B" w:rsidRPr="007B300B" w:rsidRDefault="007B300B" w:rsidP="007B300B">
            <w:pPr>
              <w:jc w:val="right"/>
              <w:rPr>
                <w:szCs w:val="20"/>
              </w:rPr>
            </w:pPr>
            <w:r w:rsidRPr="007B300B">
              <w:rPr>
                <w:szCs w:val="20"/>
              </w:rPr>
              <w:t>____________SEMANAS</w:t>
            </w:r>
          </w:p>
        </w:tc>
      </w:tr>
      <w:tr w:rsidR="007B300B" w:rsidRPr="007B300B" w:rsidTr="00883DE7">
        <w:trPr>
          <w:cantSplit/>
          <w:trHeight w:val="446"/>
        </w:trPr>
        <w:tc>
          <w:tcPr>
            <w:tcW w:w="6221" w:type="dxa"/>
            <w:shd w:val="clear" w:color="auto" w:fill="auto"/>
            <w:vAlign w:val="center"/>
          </w:tcPr>
          <w:p w:rsidR="007B300B" w:rsidRPr="007B300B" w:rsidRDefault="007B300B" w:rsidP="004C664F">
            <w:pPr>
              <w:tabs>
                <w:tab w:val="num" w:pos="2138"/>
                <w:tab w:val="num" w:pos="2199"/>
              </w:tabs>
              <w:rPr>
                <w:bCs/>
                <w:szCs w:val="20"/>
              </w:rPr>
            </w:pPr>
            <w:r w:rsidRPr="007B300B">
              <w:rPr>
                <w:rFonts w:cs="Arial"/>
                <w:szCs w:val="20"/>
              </w:rPr>
              <w:t xml:space="preserve">Instalación </w:t>
            </w:r>
            <w:r w:rsidR="004C664F">
              <w:rPr>
                <w:rFonts w:cs="Arial"/>
                <w:szCs w:val="20"/>
              </w:rPr>
              <w:t>de todos los conductos de impulsión y retorno de climatización</w:t>
            </w:r>
          </w:p>
        </w:tc>
        <w:tc>
          <w:tcPr>
            <w:tcW w:w="2567" w:type="dxa"/>
            <w:shd w:val="clear" w:color="auto" w:fill="auto"/>
          </w:tcPr>
          <w:p w:rsidR="007B300B" w:rsidRPr="007B300B" w:rsidRDefault="007B300B" w:rsidP="007B300B">
            <w:pPr>
              <w:jc w:val="right"/>
              <w:rPr>
                <w:szCs w:val="20"/>
              </w:rPr>
            </w:pPr>
            <w:r w:rsidRPr="007B300B">
              <w:rPr>
                <w:szCs w:val="20"/>
              </w:rPr>
              <w:t>____________SEMANAS</w:t>
            </w:r>
          </w:p>
        </w:tc>
      </w:tr>
      <w:tr w:rsidR="007B300B" w:rsidRPr="007B300B" w:rsidTr="00883DE7">
        <w:trPr>
          <w:cantSplit/>
          <w:trHeight w:val="423"/>
        </w:trPr>
        <w:tc>
          <w:tcPr>
            <w:tcW w:w="6221" w:type="dxa"/>
            <w:shd w:val="clear" w:color="auto" w:fill="auto"/>
            <w:vAlign w:val="center"/>
          </w:tcPr>
          <w:p w:rsidR="007B300B" w:rsidRPr="007B300B" w:rsidRDefault="004C664F" w:rsidP="007B300B">
            <w:pPr>
              <w:suppressAutoHyphens/>
              <w:rPr>
                <w:rFonts w:cs="Arial"/>
                <w:spacing w:val="-3"/>
                <w:szCs w:val="20"/>
              </w:rPr>
            </w:pPr>
            <w:r>
              <w:rPr>
                <w:rFonts w:cs="Arial"/>
                <w:szCs w:val="20"/>
              </w:rPr>
              <w:t>Montaje de cuarto técnico de climatización</w:t>
            </w:r>
          </w:p>
        </w:tc>
        <w:tc>
          <w:tcPr>
            <w:tcW w:w="2567" w:type="dxa"/>
            <w:shd w:val="clear" w:color="auto" w:fill="auto"/>
          </w:tcPr>
          <w:p w:rsidR="007B300B" w:rsidRPr="007B300B" w:rsidRDefault="007B300B" w:rsidP="007B300B">
            <w:pPr>
              <w:jc w:val="right"/>
              <w:rPr>
                <w:szCs w:val="20"/>
              </w:rPr>
            </w:pPr>
            <w:r w:rsidRPr="007B300B">
              <w:rPr>
                <w:szCs w:val="20"/>
              </w:rPr>
              <w:t>____________SEMANAS</w:t>
            </w:r>
          </w:p>
        </w:tc>
      </w:tr>
    </w:tbl>
    <w:p w:rsidR="005F49E4" w:rsidRDefault="00112BAD" w:rsidP="0074072E">
      <w:pPr>
        <w:suppressAutoHyphens/>
        <w:jc w:val="right"/>
        <w:rPr>
          <w:rFonts w:cs="Arial"/>
          <w:bCs/>
          <w:spacing w:val="-3"/>
        </w:rPr>
      </w:pPr>
      <w:r>
        <w:rPr>
          <w:rFonts w:cs="Arial"/>
          <w:bCs/>
          <w:spacing w:val="-3"/>
        </w:rPr>
        <w:t>(Sello</w:t>
      </w:r>
      <w:r w:rsidR="0074072E" w:rsidRPr="0074072E">
        <w:rPr>
          <w:rFonts w:cs="Arial"/>
          <w:bCs/>
          <w:spacing w:val="-3"/>
        </w:rPr>
        <w:t>, fecha y firma del ofertante)</w:t>
      </w:r>
    </w:p>
    <w:p w:rsidR="008D24E8" w:rsidRDefault="005F49E4" w:rsidP="005F49E4">
      <w:pPr>
        <w:widowControl w:val="0"/>
        <w:suppressAutoHyphens/>
        <w:autoSpaceDE w:val="0"/>
        <w:autoSpaceDN w:val="0"/>
        <w:jc w:val="right"/>
        <w:rPr>
          <w:rFonts w:cs="Arial"/>
          <w:bCs/>
          <w:i/>
          <w:spacing w:val="-3"/>
        </w:rPr>
      </w:pPr>
      <w:r w:rsidRPr="007B300B">
        <w:rPr>
          <w:rFonts w:cs="Arial"/>
          <w:bCs/>
          <w:i/>
          <w:spacing w:val="-3"/>
        </w:rPr>
        <w:t>(Se deben firmar todas las hojas de la oferta)</w:t>
      </w:r>
    </w:p>
    <w:p w:rsidR="008D24E8" w:rsidRDefault="008D24E8">
      <w:pPr>
        <w:spacing w:before="0" w:after="0" w:line="240" w:lineRule="auto"/>
        <w:jc w:val="left"/>
        <w:rPr>
          <w:rFonts w:cs="Arial"/>
          <w:bCs/>
          <w:i/>
          <w:spacing w:val="-3"/>
        </w:rPr>
      </w:pPr>
    </w:p>
    <w:p w:rsidR="008D24E8" w:rsidRDefault="008D24E8">
      <w:pPr>
        <w:spacing w:before="0" w:after="0" w:line="240" w:lineRule="auto"/>
        <w:jc w:val="left"/>
        <w:rPr>
          <w:rFonts w:cs="Arial"/>
          <w:bCs/>
          <w:i/>
          <w:spacing w:val="-3"/>
        </w:rPr>
      </w:pPr>
    </w:p>
    <w:p w:rsidR="008D24E8" w:rsidRDefault="008D24E8">
      <w:pPr>
        <w:spacing w:before="0" w:after="0" w:line="240" w:lineRule="auto"/>
        <w:jc w:val="left"/>
        <w:rPr>
          <w:rFonts w:cs="Arial"/>
          <w:bCs/>
          <w:i/>
          <w:spacing w:val="-3"/>
        </w:rPr>
      </w:pPr>
    </w:p>
    <w:p w:rsidR="008D24E8" w:rsidRDefault="008D24E8">
      <w:pPr>
        <w:spacing w:before="0" w:after="0" w:line="240" w:lineRule="auto"/>
        <w:jc w:val="left"/>
        <w:rPr>
          <w:rFonts w:cs="Arial"/>
          <w:bCs/>
          <w:i/>
          <w:spacing w:val="-3"/>
        </w:rPr>
      </w:pPr>
      <w:r>
        <w:rPr>
          <w:rFonts w:cs="Arial"/>
          <w:bCs/>
          <w:i/>
          <w:spacing w:val="-3"/>
        </w:rPr>
        <w:br w:type="page"/>
      </w:r>
    </w:p>
    <w:p w:rsidR="005F49E4" w:rsidRPr="007B300B" w:rsidRDefault="005F49E4" w:rsidP="005F49E4">
      <w:pPr>
        <w:widowControl w:val="0"/>
        <w:suppressAutoHyphens/>
        <w:autoSpaceDE w:val="0"/>
        <w:autoSpaceDN w:val="0"/>
        <w:jc w:val="right"/>
        <w:rPr>
          <w:rFonts w:cs="Arial"/>
          <w:bCs/>
          <w:i/>
          <w:spacing w:val="-3"/>
        </w:rPr>
      </w:pPr>
    </w:p>
    <w:p w:rsidR="0074072E" w:rsidRPr="0074072E" w:rsidRDefault="0074072E" w:rsidP="00883DE7">
      <w:pPr>
        <w:widowControl w:val="0"/>
        <w:suppressAutoHyphens/>
        <w:autoSpaceDE w:val="0"/>
        <w:autoSpaceDN w:val="0"/>
        <w:jc w:val="center"/>
        <w:rPr>
          <w:rFonts w:cs="Arial"/>
          <w:b/>
        </w:rPr>
      </w:pPr>
      <w:r w:rsidRPr="0074072E">
        <w:rPr>
          <w:rFonts w:cs="Arial"/>
          <w:b/>
        </w:rPr>
        <w:t>ANEXO II</w:t>
      </w:r>
    </w:p>
    <w:p w:rsidR="0074072E" w:rsidRPr="0074072E" w:rsidRDefault="0074072E" w:rsidP="0074072E">
      <w:pPr>
        <w:widowControl w:val="0"/>
        <w:tabs>
          <w:tab w:val="left" w:pos="-720"/>
        </w:tabs>
        <w:suppressAutoHyphens/>
        <w:autoSpaceDE w:val="0"/>
        <w:autoSpaceDN w:val="0"/>
        <w:rPr>
          <w:rFonts w:cs="Arial"/>
          <w:spacing w:val="-3"/>
          <w:lang w:val="es-ES_tradnl"/>
        </w:rPr>
      </w:pPr>
    </w:p>
    <w:p w:rsidR="0074072E" w:rsidRPr="0074072E" w:rsidRDefault="0074072E" w:rsidP="0074072E">
      <w:pPr>
        <w:widowControl w:val="0"/>
        <w:tabs>
          <w:tab w:val="center" w:pos="4513"/>
        </w:tabs>
        <w:suppressAutoHyphens/>
        <w:autoSpaceDE w:val="0"/>
        <w:autoSpaceDN w:val="0"/>
        <w:rPr>
          <w:rFonts w:cs="Arial"/>
          <w:b/>
          <w:spacing w:val="-3"/>
        </w:rPr>
      </w:pPr>
      <w:r w:rsidRPr="0074072E">
        <w:rPr>
          <w:rFonts w:cs="Arial"/>
          <w:b/>
          <w:spacing w:val="-3"/>
        </w:rPr>
        <w:t xml:space="preserve">DECLARACIÓN RESPONSABLE DE CUMPLIMIENTO DE LOS REQUISITOS MÍNIMOS PARA LICITAR AL CONCURSO </w:t>
      </w:r>
      <w:r w:rsidR="004C664F" w:rsidRPr="004C664F">
        <w:rPr>
          <w:b/>
          <w:iCs/>
          <w:szCs w:val="20"/>
        </w:rPr>
        <w:t>INSTALACIONES DE CLIMATIZACIÓN Y FONTANERÍA EN EDIFICIO SITO EN LA PLAZA SAN JUAN DE LA CRUZ, 10 DE MADRID A ADJUDICAR POR PROCEDIMIENTO ABIERTO SIMPLIFICADO</w:t>
      </w:r>
      <w:r w:rsidR="008D24E8" w:rsidRPr="008D24E8">
        <w:rPr>
          <w:b/>
          <w:iCs/>
          <w:szCs w:val="20"/>
        </w:rPr>
        <w:t xml:space="preserve"> </w:t>
      </w:r>
    </w:p>
    <w:p w:rsidR="0074072E" w:rsidRPr="0074072E" w:rsidRDefault="0074072E" w:rsidP="0074072E">
      <w:pPr>
        <w:widowControl w:val="0"/>
        <w:tabs>
          <w:tab w:val="center" w:pos="4513"/>
        </w:tabs>
        <w:suppressAutoHyphens/>
        <w:autoSpaceDE w:val="0"/>
        <w:autoSpaceDN w:val="0"/>
        <w:rPr>
          <w:rFonts w:cs="Arial"/>
          <w:b/>
          <w:spacing w:val="-3"/>
        </w:rPr>
      </w:pPr>
      <w:r w:rsidRPr="0074072E">
        <w:rPr>
          <w:rFonts w:cs="Arial"/>
          <w:b/>
          <w:spacing w:val="-3"/>
        </w:rPr>
        <w:t>Ref. TSA</w:t>
      </w:r>
      <w:r w:rsidR="00846C8F">
        <w:rPr>
          <w:rFonts w:cs="Arial"/>
          <w:b/>
          <w:spacing w:val="-3"/>
        </w:rPr>
        <w:t>00</w:t>
      </w:r>
      <w:r w:rsidR="00A47B9B">
        <w:rPr>
          <w:rFonts w:cs="Arial"/>
          <w:b/>
          <w:spacing w:val="-3"/>
        </w:rPr>
        <w:t>65744</w:t>
      </w:r>
    </w:p>
    <w:p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b/>
          <w:spacing w:val="-3"/>
        </w:rPr>
      </w:pPr>
    </w:p>
    <w:p w:rsidR="0074072E" w:rsidRPr="0074072E" w:rsidRDefault="0074072E" w:rsidP="0074072E">
      <w:pPr>
        <w:widowControl w:val="0"/>
        <w:tabs>
          <w:tab w:val="left" w:pos="-720"/>
        </w:tabs>
        <w:suppressAutoHyphens/>
        <w:autoSpaceDE w:val="0"/>
        <w:autoSpaceDN w:val="0"/>
        <w:rPr>
          <w:rFonts w:cs="Arial"/>
          <w:spacing w:val="-3"/>
        </w:rPr>
      </w:pPr>
      <w:proofErr w:type="gramStart"/>
      <w:r w:rsidRPr="0074072E">
        <w:rPr>
          <w:rFonts w:cs="Arial"/>
          <w:spacing w:val="-3"/>
        </w:rPr>
        <w:t>Don ..............................................................................................................................................</w:t>
      </w:r>
      <w:proofErr w:type="gramEnd"/>
      <w:r w:rsidRPr="0074072E">
        <w:rPr>
          <w:rFonts w:cs="Arial"/>
          <w:spacing w:val="-3"/>
        </w:rPr>
        <w:t>, como ..............................................................................................................................................................., de la Empresa...................................................................................................................................................</w:t>
      </w:r>
    </w:p>
    <w:p w:rsidR="0074072E" w:rsidRPr="0074072E"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rPr>
          <w:rFonts w:cs="Arial"/>
          <w:spacing w:val="-3"/>
        </w:rPr>
      </w:pPr>
      <w:r w:rsidRPr="0074072E">
        <w:rPr>
          <w:rFonts w:cs="Arial"/>
          <w:b/>
          <w:spacing w:val="-3"/>
        </w:rPr>
        <w:t>DECLARA BAJO SU RESPONSABILIDAD:</w:t>
      </w:r>
      <w:r w:rsidRPr="0074072E">
        <w:rPr>
          <w:rFonts w:cs="Arial"/>
          <w:spacing w:val="-3"/>
        </w:rPr>
        <w:t xml:space="preserve"> </w:t>
      </w:r>
      <w:r w:rsidRPr="0074072E">
        <w:rPr>
          <w:rFonts w:cs="Arial"/>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AD436F">
        <w:rPr>
          <w:rFonts w:cs="Arial"/>
        </w:rPr>
        <w:t>l</w:t>
      </w:r>
      <w:r w:rsidRPr="00AD436F">
        <w:rPr>
          <w:rFonts w:cs="Arial"/>
        </w:rPr>
        <w:t>a</w:t>
      </w:r>
      <w:r w:rsidRPr="0074072E">
        <w:rPr>
          <w:rFonts w:cs="Arial"/>
          <w:i/>
        </w:rPr>
        <w:t xml:space="preserve"> Empresa de Transformación Agraria, S.A., S.M.E., M.P</w:t>
      </w:r>
      <w:r w:rsidR="005F49E4">
        <w:rPr>
          <w:rFonts w:cs="Arial"/>
          <w:i/>
        </w:rPr>
        <w:t>.</w:t>
      </w:r>
      <w:r w:rsidRPr="0074072E">
        <w:rPr>
          <w:rFonts w:cs="Arial"/>
          <w:i/>
        </w:rPr>
        <w:t xml:space="preserve"> </w:t>
      </w:r>
      <w:r w:rsidRPr="0074072E">
        <w:rPr>
          <w:rFonts w:cs="Arial"/>
        </w:rPr>
        <w:t xml:space="preserve">tenga la posibilidad de obtener los documentos justificativos de que se trate directamente, accediendo a una base de datos nacional de cualquier Estado miembro que pueda consultarse de forma </w:t>
      </w:r>
      <w:r w:rsidR="005F49E4">
        <w:rPr>
          <w:rFonts w:cs="Arial"/>
        </w:rPr>
        <w:t xml:space="preserve">libre y </w:t>
      </w:r>
      <w:r w:rsidRPr="0074072E">
        <w:rPr>
          <w:rFonts w:cs="Arial"/>
        </w:rPr>
        <w:t>gratuita</w:t>
      </w:r>
      <w:r w:rsidR="005F49E4">
        <w:rPr>
          <w:rFonts w:cs="Arial"/>
        </w:rPr>
        <w:t>,</w:t>
      </w:r>
      <w:r w:rsidRPr="0074072E">
        <w:rPr>
          <w:rFonts w:cs="Arial"/>
        </w:rPr>
        <w:t xml:space="preserve"> de los facilitados en la presente declaración</w:t>
      </w:r>
      <w:r w:rsidR="005F49E4">
        <w:rPr>
          <w:rFonts w:cs="Arial"/>
        </w:rPr>
        <w:t>,</w:t>
      </w:r>
      <w:r w:rsidRPr="0074072E">
        <w:rPr>
          <w:rFonts w:cs="Arial"/>
        </w:rPr>
        <w:t xml:space="preserve"> que permita a</w:t>
      </w:r>
      <w:r w:rsidR="00AD436F">
        <w:rPr>
          <w:rFonts w:cs="Arial"/>
        </w:rPr>
        <w:t xml:space="preserve"> la</w:t>
      </w:r>
      <w:r w:rsidRPr="0074072E">
        <w:rPr>
          <w:rFonts w:cs="Arial"/>
        </w:rPr>
        <w:t xml:space="preserve"> </w:t>
      </w:r>
      <w:r w:rsidRPr="0074072E">
        <w:rPr>
          <w:rFonts w:cs="Arial"/>
          <w:i/>
        </w:rPr>
        <w:t>Empresa de Transformación Agraria, S.A., S.M.E., M.P</w:t>
      </w:r>
      <w:r w:rsidR="005F49E4">
        <w:rPr>
          <w:rFonts w:cs="Arial"/>
          <w:i/>
        </w:rPr>
        <w:t xml:space="preserve"> </w:t>
      </w:r>
      <w:r w:rsidRPr="0074072E">
        <w:rPr>
          <w:rFonts w:cs="Arial"/>
          <w:i/>
        </w:rPr>
        <w:t xml:space="preserve">a </w:t>
      </w:r>
      <w:r w:rsidRPr="0074072E">
        <w:rPr>
          <w:rFonts w:cs="Arial"/>
        </w:rPr>
        <w:t>hacerlo; si fuera preciso, deberá otorgarse el oportuno consentimiento para acceder a  dicha base de datos</w:t>
      </w:r>
      <w:r w:rsidR="005F49E4">
        <w:rPr>
          <w:rFonts w:cs="Arial"/>
        </w:rPr>
        <w:t>.</w:t>
      </w:r>
    </w:p>
    <w:p w:rsidR="0074072E" w:rsidRPr="004C664F" w:rsidRDefault="0074072E" w:rsidP="0074072E">
      <w:pPr>
        <w:widowControl w:val="0"/>
        <w:tabs>
          <w:tab w:val="center" w:pos="4513"/>
        </w:tabs>
        <w:suppressAutoHyphens/>
        <w:autoSpaceDE w:val="0"/>
        <w:autoSpaceDN w:val="0"/>
        <w:rPr>
          <w:rFonts w:cs="Arial"/>
          <w:spacing w:val="-3"/>
        </w:rPr>
      </w:pPr>
      <w:r w:rsidRPr="0074072E">
        <w:rPr>
          <w:rFonts w:cs="Arial"/>
        </w:rPr>
        <w:t xml:space="preserve">A estos efectos sirva la presente para dar consentimiento expreso a la </w:t>
      </w:r>
      <w:r w:rsidRPr="0074072E">
        <w:rPr>
          <w:rFonts w:cs="Arial"/>
          <w:i/>
        </w:rPr>
        <w:t>Empresa de Transformaci</w:t>
      </w:r>
      <w:r w:rsidR="005F49E4">
        <w:rPr>
          <w:rFonts w:cs="Arial"/>
          <w:i/>
        </w:rPr>
        <w:t>ón Agraria, S.A., S.M.E., M.P.,</w:t>
      </w:r>
      <w:r w:rsidRPr="0074072E">
        <w:rPr>
          <w:rFonts w:cs="Arial"/>
          <w:i/>
        </w:rPr>
        <w:t xml:space="preserve"> para que </w:t>
      </w:r>
      <w:r w:rsidRPr="0074072E">
        <w:rPr>
          <w:rFonts w:cs="Arial"/>
        </w:rPr>
        <w:t>tenga acceso a los documentos justificativos de la información que se ha facilitado en la presente declaración a efectos de la contratación de la licitación</w:t>
      </w:r>
      <w:r w:rsidRPr="0074072E">
        <w:rPr>
          <w:rFonts w:cs="Arial"/>
          <w:b/>
          <w:spacing w:val="-3"/>
        </w:rPr>
        <w:t xml:space="preserve"> </w:t>
      </w:r>
      <w:r w:rsidR="004C664F" w:rsidRPr="004C664F">
        <w:rPr>
          <w:rFonts w:cs="Arial"/>
          <w:iCs/>
          <w:spacing w:val="-3"/>
        </w:rPr>
        <w:t xml:space="preserve">INSTALACIONES DE CLIMATIZACIÓN Y FONTANERÍA EN EDIFICIO SITO EN LA PLAZA SAN JUAN DE LA CRUZ, 10 DE MADRID A ADJUDICAR POR PROCEDIMIENTO ABIERTO SIMPLIFICADO. </w:t>
      </w:r>
      <w:proofErr w:type="spellStart"/>
      <w:r w:rsidR="008D24E8" w:rsidRPr="004C664F">
        <w:rPr>
          <w:rFonts w:cs="Arial"/>
          <w:iCs/>
          <w:spacing w:val="-3"/>
        </w:rPr>
        <w:t>Ref</w:t>
      </w:r>
      <w:proofErr w:type="spellEnd"/>
      <w:r w:rsidR="008D24E8" w:rsidRPr="004C664F">
        <w:rPr>
          <w:rFonts w:cs="Arial"/>
          <w:iCs/>
          <w:spacing w:val="-3"/>
        </w:rPr>
        <w:t>: TSA00</w:t>
      </w:r>
      <w:r w:rsidR="00A47B9B" w:rsidRPr="004C664F">
        <w:rPr>
          <w:rFonts w:cs="Arial"/>
          <w:iCs/>
          <w:spacing w:val="-3"/>
        </w:rPr>
        <w:t>65744</w:t>
      </w:r>
      <w:r w:rsidR="008D24E8" w:rsidRPr="004C664F">
        <w:rPr>
          <w:rFonts w:cs="Arial"/>
          <w:iCs/>
          <w:spacing w:val="-3"/>
        </w:rPr>
        <w:t xml:space="preserve"> </w:t>
      </w:r>
      <w:r w:rsidR="005F49E4" w:rsidRPr="004C664F">
        <w:rPr>
          <w:rFonts w:cs="Arial"/>
          <w:spacing w:val="-3"/>
        </w:rPr>
        <w:t>por parte de</w:t>
      </w:r>
      <w:r w:rsidRPr="004C664F">
        <w:rPr>
          <w:rFonts w:cs="Arial"/>
          <w:spacing w:val="-3"/>
        </w:rPr>
        <w:t xml:space="preserve"> </w:t>
      </w:r>
      <w:r w:rsidR="005F49E4" w:rsidRPr="004C664F">
        <w:rPr>
          <w:rFonts w:cs="Arial"/>
          <w:spacing w:val="-3"/>
        </w:rPr>
        <w:t xml:space="preserve">la </w:t>
      </w:r>
      <w:r w:rsidRPr="004C664F">
        <w:rPr>
          <w:rFonts w:cs="Arial"/>
          <w:i/>
        </w:rPr>
        <w:t>Empresa de Transformación Agraria, S.A., S.M.E., M.P.,</w:t>
      </w:r>
    </w:p>
    <w:p w:rsidR="00EF6E30" w:rsidRDefault="00EF6E30">
      <w:pPr>
        <w:spacing w:before="0" w:after="0" w:line="240" w:lineRule="auto"/>
        <w:jc w:val="left"/>
        <w:rPr>
          <w:rFonts w:cs="Arial"/>
          <w:spacing w:val="-3"/>
        </w:rPr>
      </w:pPr>
      <w:r>
        <w:rPr>
          <w:rFonts w:cs="Arial"/>
          <w:spacing w:val="-3"/>
        </w:rPr>
        <w:br w:type="page"/>
      </w:r>
    </w:p>
    <w:p w:rsidR="00EF6E30" w:rsidRPr="00802F1D" w:rsidRDefault="00EF6E30" w:rsidP="00EF6E30">
      <w:pPr>
        <w:widowControl w:val="0"/>
        <w:shd w:val="clear" w:color="auto" w:fill="C6D9F1" w:themeFill="text2" w:themeFillTint="33"/>
        <w:tabs>
          <w:tab w:val="left" w:pos="-720"/>
        </w:tabs>
        <w:suppressAutoHyphens/>
        <w:autoSpaceDE w:val="0"/>
        <w:autoSpaceDN w:val="0"/>
        <w:rPr>
          <w:rFonts w:cs="Arial"/>
          <w:b/>
          <w:spacing w:val="-3"/>
          <w:sz w:val="24"/>
          <w:u w:val="single"/>
        </w:rPr>
      </w:pPr>
      <w:r w:rsidRPr="00802F1D">
        <w:rPr>
          <w:rFonts w:cs="Arial"/>
          <w:b/>
          <w:spacing w:val="-3"/>
          <w:sz w:val="24"/>
          <w:u w:val="single"/>
        </w:rPr>
        <w:lastRenderedPageBreak/>
        <w:t>I. INFORMACIÓN DEL LICITADOR</w:t>
      </w:r>
    </w:p>
    <w:p w:rsidR="0074072E" w:rsidRPr="0074072E" w:rsidRDefault="0074072E" w:rsidP="0074072E">
      <w:pPr>
        <w:widowControl w:val="0"/>
        <w:tabs>
          <w:tab w:val="left" w:pos="-720"/>
        </w:tabs>
        <w:suppressAutoHyphens/>
        <w:autoSpaceDE w:val="0"/>
        <w:autoSpaceDN w:val="0"/>
        <w:rPr>
          <w:rFonts w:cs="Arial"/>
          <w:b/>
          <w:spacing w:val="-3"/>
          <w:u w:val="single"/>
        </w:rPr>
      </w:pPr>
      <w:r w:rsidRPr="0074072E">
        <w:rPr>
          <w:rFonts w:cs="Arial"/>
          <w:b/>
          <w:spacing w:val="-3"/>
          <w:u w:val="single"/>
        </w:rPr>
        <w:t>1.1.- DATOS GENERALES DEL LICITADOR</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Razón </w:t>
      </w:r>
      <w:proofErr w:type="gramStart"/>
      <w:r w:rsidRPr="0074072E">
        <w:rPr>
          <w:rFonts w:cs="Arial"/>
          <w:spacing w:val="-3"/>
        </w:rPr>
        <w:t>Social :</w:t>
      </w:r>
      <w:proofErr w:type="gramEnd"/>
      <w:r w:rsidRPr="0074072E">
        <w:rPr>
          <w:rFonts w:cs="Arial"/>
          <w:spacing w:val="-3"/>
        </w:rPr>
        <w:t xml:space="preserve"> ______________________________________________________________________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N.I.F., Número de IVA </w:t>
      </w:r>
      <w:r w:rsidRPr="0074072E">
        <w:rPr>
          <w:rFonts w:cs="Arial"/>
          <w:i/>
          <w:spacing w:val="-3"/>
          <w:sz w:val="16"/>
          <w:szCs w:val="16"/>
        </w:rPr>
        <w:t>(si procede)</w:t>
      </w:r>
      <w:r w:rsidRPr="0074072E">
        <w:rPr>
          <w:rFonts w:cs="Arial"/>
          <w:spacing w:val="-3"/>
        </w:rPr>
        <w:t>: 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Dirección: ____________________________________________________________________________________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Dirección de internet (página web en su caso): 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Correo electrónico de contacto: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Teléfono: 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Persona/s de contacto: 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Microempresa o una PYME: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sz w:val="16"/>
          <w:szCs w:val="16"/>
        </w:rPr>
        <w:t>(Señalar la opción correcta)</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Porcentaje de trabajadores discapacitados o desfavorecidos: _______________</w:t>
      </w:r>
    </w:p>
    <w:p w:rsidR="0074072E" w:rsidRPr="0074072E" w:rsidRDefault="0074072E" w:rsidP="0074072E">
      <w:pPr>
        <w:widowControl w:val="0"/>
        <w:tabs>
          <w:tab w:val="left" w:pos="-720"/>
        </w:tabs>
        <w:suppressAutoHyphens/>
        <w:autoSpaceDE w:val="0"/>
        <w:autoSpaceDN w:val="0"/>
        <w:rPr>
          <w:rFonts w:cs="Arial"/>
          <w:spacing w:val="-3"/>
        </w:rPr>
      </w:pPr>
    </w:p>
    <w:p w:rsidR="0074072E" w:rsidRPr="0074072E" w:rsidRDefault="0074072E" w:rsidP="0074072E">
      <w:pPr>
        <w:widowControl w:val="0"/>
        <w:tabs>
          <w:tab w:val="left" w:pos="-720"/>
        </w:tabs>
        <w:suppressAutoHyphens/>
        <w:autoSpaceDE w:val="0"/>
        <w:autoSpaceDN w:val="0"/>
        <w:rPr>
          <w:rFonts w:cs="Arial"/>
          <w:b/>
          <w:spacing w:val="-3"/>
          <w:u w:val="single"/>
        </w:rPr>
      </w:pPr>
      <w:r w:rsidRPr="0074072E">
        <w:rPr>
          <w:rFonts w:cs="Arial"/>
          <w:b/>
          <w:spacing w:val="-3"/>
          <w:u w:val="single"/>
        </w:rPr>
        <w:t>1.2.- CLASIFICACIÓN / INSCRIPCIÓN</w:t>
      </w:r>
    </w:p>
    <w:p w:rsidR="0074072E" w:rsidRPr="0074072E" w:rsidRDefault="008D24E8" w:rsidP="0074072E">
      <w:pPr>
        <w:widowControl w:val="0"/>
        <w:tabs>
          <w:tab w:val="left" w:pos="-720"/>
        </w:tabs>
        <w:suppressAutoHyphens/>
        <w:autoSpaceDE w:val="0"/>
        <w:autoSpaceDN w:val="0"/>
        <w:rPr>
          <w:rFonts w:cs="Arial"/>
          <w:spacing w:val="-3"/>
        </w:rPr>
      </w:pPr>
      <w:r>
        <w:rPr>
          <w:rFonts w:cs="Arial"/>
          <w:spacing w:val="-3"/>
        </w:rPr>
        <w:t xml:space="preserve">Se encuentra clasificado: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0074072E" w:rsidRPr="0074072E">
        <w:rPr>
          <w:rFonts w:cs="Arial"/>
          <w:i/>
          <w:spacing w:val="-3"/>
          <w:sz w:val="16"/>
          <w:szCs w:val="16"/>
        </w:rPr>
        <w:t>(Señalar la opción correcta)</w:t>
      </w:r>
    </w:p>
    <w:p w:rsidR="0074072E" w:rsidRPr="0074072E" w:rsidRDefault="0074072E" w:rsidP="0074072E">
      <w:pPr>
        <w:widowControl w:val="0"/>
        <w:tabs>
          <w:tab w:val="left" w:pos="-720"/>
        </w:tabs>
        <w:suppressAutoHyphens/>
        <w:autoSpaceDE w:val="0"/>
        <w:autoSpaceDN w:val="0"/>
        <w:rPr>
          <w:rFonts w:cs="Arial"/>
          <w:i/>
          <w:spacing w:val="-3"/>
        </w:rPr>
      </w:pPr>
      <w:r w:rsidRPr="0074072E">
        <w:rPr>
          <w:rFonts w:cs="Arial"/>
          <w:spacing w:val="-3"/>
        </w:rPr>
        <w:t>Nª Inscripción o certificación: __________________</w:t>
      </w:r>
      <w:r w:rsidR="00EF6E30">
        <w:rPr>
          <w:rFonts w:cs="Arial"/>
          <w:spacing w:val="-3"/>
        </w:rPr>
        <w:t>________________</w:t>
      </w:r>
      <w:r w:rsidRPr="0074072E">
        <w:rPr>
          <w:rFonts w:cs="Arial"/>
          <w:spacing w:val="-3"/>
        </w:rPr>
        <w:t xml:space="preserve">__ </w:t>
      </w:r>
      <w:r w:rsidRPr="0074072E">
        <w:rPr>
          <w:rFonts w:cs="Arial"/>
          <w:i/>
          <w:spacing w:val="-3"/>
          <w:sz w:val="16"/>
          <w:szCs w:val="16"/>
        </w:rPr>
        <w:t>(Si procede)</w:t>
      </w:r>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spacing w:val="-3"/>
        </w:rPr>
        <w:t>El certificado de inscripción o certificación están disponibles en formato electrónico</w:t>
      </w:r>
      <w:r w:rsidRPr="0074072E">
        <w:rPr>
          <w:rFonts w:cs="Arial"/>
          <w:i/>
          <w:spacing w:val="-3"/>
        </w:rPr>
        <w:t xml:space="preserve">: </w:t>
      </w:r>
      <w:r w:rsidRPr="0074072E">
        <w:rPr>
          <w:rFonts w:cs="Arial"/>
          <w:spacing w:val="-3"/>
        </w:rPr>
        <w:t>S</w:t>
      </w:r>
      <w:r w:rsidR="008D24E8">
        <w:rPr>
          <w:rFonts w:cs="Arial"/>
          <w:spacing w:val="-3"/>
        </w:rPr>
        <w:t>í</w:t>
      </w:r>
      <w:r w:rsidRPr="0074072E">
        <w:rPr>
          <w:rFonts w:cs="Arial"/>
          <w:spacing w:val="-3"/>
        </w:rPr>
        <w:t xml:space="preserve"> / No </w:t>
      </w:r>
      <w:r w:rsidRPr="0074072E">
        <w:rPr>
          <w:rFonts w:cs="Arial"/>
          <w:i/>
          <w:spacing w:val="-3"/>
          <w:sz w:val="16"/>
          <w:szCs w:val="16"/>
        </w:rPr>
        <w:t>(Señalar la opción correcta)</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Grupo: _____ Subgrupo ________ Categoría _______________ o Referencias en las que se basa la inscripción o certificación 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p>
    <w:p w:rsidR="0074072E" w:rsidRPr="0074072E" w:rsidRDefault="0074072E" w:rsidP="0074072E">
      <w:pPr>
        <w:widowControl w:val="0"/>
        <w:tabs>
          <w:tab w:val="left" w:pos="-720"/>
        </w:tabs>
        <w:suppressAutoHyphens/>
        <w:autoSpaceDE w:val="0"/>
        <w:autoSpaceDN w:val="0"/>
        <w:rPr>
          <w:rFonts w:cs="Arial"/>
          <w:spacing w:val="-3"/>
          <w:sz w:val="16"/>
          <w:szCs w:val="16"/>
        </w:rPr>
      </w:pPr>
      <w:r w:rsidRPr="0074072E">
        <w:rPr>
          <w:rFonts w:cs="Arial"/>
          <w:spacing w:val="-3"/>
        </w:rPr>
        <w:t>La inscripción o certificación abarca todos los criterios de selección exigidos: S</w:t>
      </w:r>
      <w:r w:rsidR="008D24E8">
        <w:rPr>
          <w:rFonts w:cs="Arial"/>
          <w:spacing w:val="-3"/>
        </w:rPr>
        <w:t>í</w:t>
      </w:r>
      <w:r w:rsidRPr="0074072E">
        <w:rPr>
          <w:rFonts w:cs="Arial"/>
          <w:spacing w:val="-3"/>
        </w:rPr>
        <w:t xml:space="preserve"> / No </w:t>
      </w:r>
      <w:r w:rsidRPr="0074072E">
        <w:rPr>
          <w:rFonts w:cs="Arial"/>
          <w:spacing w:val="-3"/>
          <w:sz w:val="16"/>
          <w:szCs w:val="16"/>
        </w:rPr>
        <w:t>(Señalar si la inscripción no abarca todos los criterios de selección elegidos)</w:t>
      </w:r>
    </w:p>
    <w:p w:rsidR="0074072E" w:rsidRPr="005F49E4" w:rsidRDefault="0074072E" w:rsidP="0074072E">
      <w:pPr>
        <w:widowControl w:val="0"/>
        <w:tabs>
          <w:tab w:val="left" w:pos="-720"/>
        </w:tabs>
        <w:suppressAutoHyphens/>
        <w:autoSpaceDE w:val="0"/>
        <w:autoSpaceDN w:val="0"/>
        <w:rPr>
          <w:rFonts w:cs="Arial"/>
          <w:spacing w:val="-3"/>
          <w:sz w:val="16"/>
          <w:szCs w:val="16"/>
        </w:rPr>
      </w:pPr>
      <w:r w:rsidRPr="005F49E4">
        <w:rPr>
          <w:rFonts w:cs="Arial"/>
          <w:spacing w:val="-3"/>
          <w:sz w:val="16"/>
          <w:szCs w:val="16"/>
        </w:rPr>
        <w:t>A cumplimentar si el apartado anterior es No:</w:t>
      </w:r>
    </w:p>
    <w:p w:rsidR="00A9702A" w:rsidRPr="0074072E" w:rsidRDefault="00A9702A" w:rsidP="008D24E8">
      <w:pPr>
        <w:widowControl w:val="0"/>
        <w:numPr>
          <w:ilvl w:val="0"/>
          <w:numId w:val="5"/>
        </w:numPr>
        <w:tabs>
          <w:tab w:val="left" w:pos="-720"/>
          <w:tab w:val="num" w:pos="567"/>
        </w:tabs>
        <w:suppressAutoHyphens/>
        <w:autoSpaceDE w:val="0"/>
        <w:autoSpaceDN w:val="0"/>
        <w:spacing w:after="200"/>
        <w:ind w:left="567"/>
        <w:rPr>
          <w:rFonts w:cs="Arial"/>
          <w:spacing w:val="-3"/>
        </w:rPr>
      </w:pPr>
      <w:r w:rsidRPr="0074072E">
        <w:rPr>
          <w:rFonts w:cs="Arial"/>
          <w:spacing w:val="-3"/>
        </w:rPr>
        <w:t xml:space="preserve">Me encuentro inscrito en el </w:t>
      </w:r>
      <w:r>
        <w:rPr>
          <w:rFonts w:cs="Arial"/>
          <w:spacing w:val="-3"/>
        </w:rPr>
        <w:t>Registro de Empresas Acreditadas en el Sector de la Construcción</w:t>
      </w:r>
      <w:r w:rsidRPr="0074072E">
        <w:rPr>
          <w:rFonts w:cs="Arial"/>
          <w:spacing w:val="-3"/>
        </w:rPr>
        <w:t xml:space="preserve"> y cumplo cualquier requisito adicional solicitado legalmente por dicho estado incluidos en dicho Anexo: S</w:t>
      </w:r>
      <w:r>
        <w:rPr>
          <w:rFonts w:cs="Arial"/>
          <w:spacing w:val="-3"/>
        </w:rPr>
        <w:t>í</w:t>
      </w:r>
      <w:r w:rsidRPr="0074072E">
        <w:rPr>
          <w:rFonts w:cs="Arial"/>
          <w:spacing w:val="-3"/>
        </w:rPr>
        <w:t xml:space="preserve"> / No (Señalar la opción correcta)</w:t>
      </w:r>
    </w:p>
    <w:p w:rsidR="00A9702A" w:rsidRPr="0074072E" w:rsidRDefault="00A9702A" w:rsidP="00A9702A">
      <w:pPr>
        <w:widowControl w:val="0"/>
        <w:tabs>
          <w:tab w:val="left" w:pos="-720"/>
        </w:tabs>
        <w:suppressAutoHyphens/>
        <w:autoSpaceDE w:val="0"/>
        <w:autoSpaceDN w:val="0"/>
        <w:ind w:left="567"/>
        <w:rPr>
          <w:rFonts w:cs="Arial"/>
          <w:spacing w:val="-3"/>
        </w:rPr>
      </w:pPr>
      <w:r w:rsidRPr="0074072E">
        <w:rPr>
          <w:rFonts w:cs="Arial"/>
          <w:spacing w:val="-3"/>
        </w:rPr>
        <w:t>La información anterior se halla disponible sin coste en una base de datos d</w:t>
      </w:r>
      <w:r w:rsidR="008D24E8">
        <w:rPr>
          <w:rFonts w:cs="Arial"/>
          <w:spacing w:val="-3"/>
        </w:rPr>
        <w:t>e un Estado Miembro de la UE: SÍ</w:t>
      </w:r>
      <w:r w:rsidRPr="0074072E">
        <w:rPr>
          <w:rFonts w:cs="Arial"/>
          <w:spacing w:val="-3"/>
        </w:rPr>
        <w:t xml:space="preserve"> / NO (Señalar la opción correcta, si se ha marcado SI se rellenarán  los apartados siguientes)</w:t>
      </w:r>
    </w:p>
    <w:p w:rsidR="00A9702A" w:rsidRPr="0074072E" w:rsidRDefault="00A9702A" w:rsidP="00A9702A">
      <w:pPr>
        <w:widowControl w:val="0"/>
        <w:tabs>
          <w:tab w:val="left" w:pos="-720"/>
        </w:tabs>
        <w:suppressAutoHyphens/>
        <w:autoSpaceDE w:val="0"/>
        <w:autoSpaceDN w:val="0"/>
        <w:ind w:left="567"/>
        <w:rPr>
          <w:rFonts w:cs="Arial"/>
          <w:spacing w:val="-3"/>
        </w:rPr>
      </w:pPr>
      <w:r w:rsidRPr="0074072E">
        <w:rPr>
          <w:rFonts w:cs="Arial"/>
          <w:spacing w:val="-3"/>
        </w:rPr>
        <w:lastRenderedPageBreak/>
        <w:t>Url: __________________________________</w:t>
      </w:r>
    </w:p>
    <w:p w:rsidR="00A9702A" w:rsidRPr="0074072E" w:rsidRDefault="00A9702A" w:rsidP="00A9702A">
      <w:pPr>
        <w:widowControl w:val="0"/>
        <w:tabs>
          <w:tab w:val="left" w:pos="-720"/>
        </w:tabs>
        <w:suppressAutoHyphens/>
        <w:autoSpaceDE w:val="0"/>
        <w:autoSpaceDN w:val="0"/>
        <w:ind w:left="567"/>
        <w:rPr>
          <w:rFonts w:cs="Arial"/>
          <w:spacing w:val="-3"/>
        </w:rPr>
      </w:pPr>
      <w:r w:rsidRPr="0074072E">
        <w:rPr>
          <w:rFonts w:cs="Arial"/>
          <w:spacing w:val="-3"/>
        </w:rPr>
        <w:t>Código: ______________________________</w:t>
      </w:r>
    </w:p>
    <w:p w:rsidR="00A9702A" w:rsidRPr="0074072E" w:rsidRDefault="00A9702A" w:rsidP="00A9702A">
      <w:pPr>
        <w:widowControl w:val="0"/>
        <w:tabs>
          <w:tab w:val="left" w:pos="-720"/>
        </w:tabs>
        <w:suppressAutoHyphens/>
        <w:autoSpaceDE w:val="0"/>
        <w:autoSpaceDN w:val="0"/>
        <w:ind w:left="567"/>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567"/>
        </w:tabs>
        <w:suppressAutoHyphens/>
        <w:autoSpaceDE w:val="0"/>
        <w:autoSpaceDN w:val="0"/>
        <w:spacing w:after="200"/>
        <w:ind w:left="567"/>
        <w:rPr>
          <w:rFonts w:cs="Arial"/>
          <w:spacing w:val="-3"/>
        </w:rPr>
      </w:pPr>
      <w:r w:rsidRPr="0074072E">
        <w:rPr>
          <w:rFonts w:cs="Arial"/>
          <w:spacing w:val="-3"/>
        </w:rPr>
        <w:t>Me encuentro inscrito en el Registro profesional de mi Estado miembro de mi establecimiento de acuerdo con el Anexo IX de la Directiva 2014/24/UE y cumplo cualquier requisito adicional solicitado legalmente por dicho estado incluidos en dicho Anexo: Si / No (Señalar la opción correcta)</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La información anterior se halla disponible sin coste en una base de datos d</w:t>
      </w:r>
      <w:r w:rsidR="008D24E8">
        <w:rPr>
          <w:rFonts w:cs="Arial"/>
          <w:spacing w:val="-3"/>
        </w:rPr>
        <w:t>e un Estado Miembro de la UE: SÍ</w:t>
      </w:r>
      <w:r w:rsidRPr="0074072E">
        <w:rPr>
          <w:rFonts w:cs="Arial"/>
          <w:spacing w:val="-3"/>
        </w:rPr>
        <w:t xml:space="preserve"> / NO (Señalar la opción correcta, si se ha marcado SI se rellenarán  los apartados siguientes)</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Url: __________________________________</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567"/>
        </w:tabs>
        <w:suppressAutoHyphens/>
        <w:autoSpaceDE w:val="0"/>
        <w:autoSpaceDN w:val="0"/>
        <w:spacing w:after="200"/>
        <w:ind w:left="567"/>
        <w:rPr>
          <w:rFonts w:cs="Arial"/>
          <w:spacing w:val="-3"/>
        </w:rPr>
      </w:pPr>
      <w:r w:rsidRPr="0074072E">
        <w:rPr>
          <w:rFonts w:cs="Arial"/>
          <w:spacing w:val="-3"/>
        </w:rPr>
        <w:t>Me encuentro inscrito en el Registro Mercantil del Estado miembro de mi establecimiento de acuerdo con el Anexo IX de la Directiva 2014/24/UE y cumplo cualquier requisito adicional solicitado legalmente por dicho est</w:t>
      </w:r>
      <w:r w:rsidR="008D24E8">
        <w:rPr>
          <w:rFonts w:cs="Arial"/>
          <w:spacing w:val="-3"/>
        </w:rPr>
        <w:t>ado incluidos en dicho Anexo: Sí</w:t>
      </w:r>
      <w:r w:rsidRPr="0074072E">
        <w:rPr>
          <w:rFonts w:cs="Arial"/>
          <w:spacing w:val="-3"/>
        </w:rPr>
        <w:t xml:space="preserve"> / No (Señalar la opción correcta)</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 xml:space="preserve">La información anterior se halla disponible sin coste en una base de datos de un Estado Miembro de la UE: SI / NO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Url: __________________________________</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spacing w:val="-3"/>
        </w:rPr>
        <w:t>Expedidor: 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sz w:val="16"/>
        </w:rPr>
      </w:pPr>
      <w:r w:rsidRPr="0074072E">
        <w:rPr>
          <w:rFonts w:cs="Arial"/>
          <w:i/>
          <w:spacing w:val="-3"/>
          <w:sz w:val="16"/>
        </w:rPr>
        <w:t xml:space="preserve">(Los siguientes dos apartados se rellenarán si el objeto del contrato es un  </w:t>
      </w:r>
      <w:r w:rsidRPr="0074072E">
        <w:rPr>
          <w:rFonts w:cs="Arial"/>
          <w:i/>
          <w:spacing w:val="-3"/>
          <w:sz w:val="16"/>
          <w:u w:val="single"/>
        </w:rPr>
        <w:t xml:space="preserve"> servicio</w:t>
      </w:r>
      <w:r w:rsidRPr="0074072E">
        <w:rPr>
          <w:rFonts w:cs="Arial"/>
          <w:i/>
          <w:spacing w:val="-3"/>
          <w:sz w:val="16"/>
        </w:rPr>
        <w:t>)</w:t>
      </w:r>
    </w:p>
    <w:p w:rsidR="0074072E" w:rsidRPr="0074072E" w:rsidRDefault="0074072E" w:rsidP="008D24E8">
      <w:pPr>
        <w:widowControl w:val="0"/>
        <w:numPr>
          <w:ilvl w:val="0"/>
          <w:numId w:val="5"/>
        </w:numPr>
        <w:tabs>
          <w:tab w:val="left" w:pos="-720"/>
          <w:tab w:val="num" w:pos="567"/>
        </w:tabs>
        <w:suppressAutoHyphens/>
        <w:autoSpaceDE w:val="0"/>
        <w:autoSpaceDN w:val="0"/>
        <w:spacing w:after="200"/>
        <w:ind w:left="567"/>
        <w:rPr>
          <w:rFonts w:cs="Arial"/>
          <w:i/>
          <w:spacing w:val="-3"/>
        </w:rPr>
      </w:pPr>
      <w:r w:rsidRPr="0074072E">
        <w:rPr>
          <w:rFonts w:cs="Arial"/>
          <w:i/>
          <w:spacing w:val="-3"/>
        </w:rPr>
        <w:t>Es preciso para la realización de los servicios descritos en los pliegos una autorización específica: S</w:t>
      </w:r>
      <w:r w:rsidR="008D24E8">
        <w:rPr>
          <w:rFonts w:cs="Arial"/>
          <w:i/>
          <w:spacing w:val="-3"/>
        </w:rPr>
        <w:t>í</w:t>
      </w:r>
      <w:r w:rsidRPr="0074072E">
        <w:rPr>
          <w:rFonts w:cs="Arial"/>
          <w:i/>
          <w:spacing w:val="-3"/>
        </w:rPr>
        <w:t xml:space="preserve"> / No (Señalar la opción correcta y en caso de marcar SI se incluirá una descripción de la misma)</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i/>
          <w:spacing w:val="-3"/>
        </w:rPr>
        <w:t>La información anterior se halla disponible sin coste en una base de datos de un Estado Miembro de la UE: S</w:t>
      </w:r>
      <w:r w:rsidR="008D24E8">
        <w:rPr>
          <w:rFonts w:cs="Arial"/>
          <w:i/>
          <w:spacing w:val="-3"/>
        </w:rPr>
        <w:t>í</w:t>
      </w:r>
      <w:r w:rsidRPr="0074072E">
        <w:rPr>
          <w:rFonts w:cs="Arial"/>
          <w:i/>
          <w:spacing w:val="-3"/>
        </w:rPr>
        <w:t xml:space="preserve"> / No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Url: __________________________________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Código: ______________________________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Expedidor: __________________________</w:t>
      </w:r>
    </w:p>
    <w:p w:rsidR="0074072E" w:rsidRPr="0074072E" w:rsidRDefault="0074072E" w:rsidP="008D24E8">
      <w:pPr>
        <w:widowControl w:val="0"/>
        <w:numPr>
          <w:ilvl w:val="0"/>
          <w:numId w:val="5"/>
        </w:numPr>
        <w:tabs>
          <w:tab w:val="left" w:pos="-720"/>
          <w:tab w:val="num" w:pos="567"/>
        </w:tabs>
        <w:suppressAutoHyphens/>
        <w:autoSpaceDE w:val="0"/>
        <w:autoSpaceDN w:val="0"/>
        <w:spacing w:after="200"/>
        <w:ind w:left="567"/>
        <w:rPr>
          <w:rFonts w:cs="Arial"/>
          <w:spacing w:val="-3"/>
        </w:rPr>
      </w:pPr>
      <w:r w:rsidRPr="0074072E">
        <w:rPr>
          <w:rFonts w:cs="Arial"/>
          <w:i/>
          <w:spacing w:val="-3"/>
        </w:rPr>
        <w:t>Es preciso para la realización de los servicios descritos en los pliegos estar afiliado a una determinada organización: S</w:t>
      </w:r>
      <w:r w:rsidR="008D24E8">
        <w:rPr>
          <w:rFonts w:cs="Arial"/>
          <w:i/>
          <w:spacing w:val="-3"/>
        </w:rPr>
        <w:t xml:space="preserve">í </w:t>
      </w:r>
      <w:r w:rsidRPr="0074072E">
        <w:rPr>
          <w:rFonts w:cs="Arial"/>
          <w:i/>
          <w:spacing w:val="-3"/>
        </w:rPr>
        <w:t xml:space="preserve">/ No </w:t>
      </w:r>
      <w:r w:rsidRPr="0074072E">
        <w:rPr>
          <w:rFonts w:cs="Arial"/>
          <w:i/>
          <w:spacing w:val="-3"/>
          <w:sz w:val="16"/>
          <w:szCs w:val="16"/>
        </w:rPr>
        <w:t>(Señalar la opción correcta, si se ha marcado afirmativamente se incluirá una descripción)</w:t>
      </w:r>
    </w:p>
    <w:p w:rsidR="0074072E" w:rsidRPr="0074072E" w:rsidRDefault="0074072E" w:rsidP="0074072E">
      <w:pPr>
        <w:widowControl w:val="0"/>
        <w:tabs>
          <w:tab w:val="left" w:pos="-720"/>
        </w:tabs>
        <w:suppressAutoHyphens/>
        <w:autoSpaceDE w:val="0"/>
        <w:autoSpaceDN w:val="0"/>
        <w:ind w:left="567"/>
        <w:rPr>
          <w:rFonts w:cs="Arial"/>
          <w:spacing w:val="-3"/>
        </w:rPr>
      </w:pPr>
      <w:r w:rsidRPr="0074072E">
        <w:rPr>
          <w:rFonts w:cs="Arial"/>
          <w:i/>
          <w:spacing w:val="-3"/>
        </w:rPr>
        <w:lastRenderedPageBreak/>
        <w:t xml:space="preserve">La </w:t>
      </w:r>
      <w:r w:rsidRPr="0074072E">
        <w:rPr>
          <w:rFonts w:cs="Arial"/>
          <w:spacing w:val="-3"/>
        </w:rPr>
        <w:t>información</w:t>
      </w:r>
      <w:r w:rsidRPr="0074072E">
        <w:rPr>
          <w:rFonts w:cs="Arial"/>
          <w:i/>
          <w:spacing w:val="-3"/>
        </w:rPr>
        <w:t xml:space="preserve"> anterior se halla disponible sin coste en una base de datos de un Estado Miembro de la UE: S</w:t>
      </w:r>
      <w:r w:rsidR="008D24E8">
        <w:rPr>
          <w:rFonts w:cs="Arial"/>
          <w:i/>
          <w:spacing w:val="-3"/>
        </w:rPr>
        <w:t xml:space="preserve">í </w:t>
      </w:r>
      <w:r w:rsidRPr="0074072E">
        <w:rPr>
          <w:rFonts w:cs="Arial"/>
          <w:i/>
          <w:spacing w:val="-3"/>
        </w:rPr>
        <w:t xml:space="preserve">/ No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Url: __________________________________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Código: ______________________________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rPr>
      </w:pPr>
      <w:r w:rsidRPr="0074072E">
        <w:rPr>
          <w:rFonts w:cs="Arial"/>
          <w:i/>
          <w:spacing w:val="-3"/>
        </w:rPr>
        <w:t>Expedidor: __________________________</w:t>
      </w:r>
    </w:p>
    <w:p w:rsidR="0074072E" w:rsidRPr="0074072E" w:rsidRDefault="0074072E" w:rsidP="0074072E">
      <w:pPr>
        <w:widowControl w:val="0"/>
        <w:tabs>
          <w:tab w:val="left" w:pos="-720"/>
        </w:tabs>
        <w:suppressAutoHyphens/>
        <w:autoSpaceDE w:val="0"/>
        <w:autoSpaceDN w:val="0"/>
        <w:ind w:left="567"/>
        <w:rPr>
          <w:rFonts w:cs="Arial"/>
          <w:i/>
          <w:spacing w:val="-3"/>
        </w:rPr>
      </w:pPr>
    </w:p>
    <w:p w:rsidR="0074072E" w:rsidRPr="005F49E4" w:rsidRDefault="0074072E" w:rsidP="0074072E">
      <w:pPr>
        <w:widowControl w:val="0"/>
        <w:tabs>
          <w:tab w:val="left" w:pos="-720"/>
        </w:tabs>
        <w:suppressAutoHyphens/>
        <w:autoSpaceDE w:val="0"/>
        <w:autoSpaceDN w:val="0"/>
        <w:rPr>
          <w:rFonts w:cs="Arial"/>
          <w:b/>
          <w:spacing w:val="-3"/>
          <w:u w:val="single"/>
        </w:rPr>
      </w:pPr>
      <w:r w:rsidRPr="005F49E4">
        <w:rPr>
          <w:rFonts w:cs="Arial"/>
          <w:b/>
          <w:spacing w:val="-3"/>
          <w:u w:val="single"/>
        </w:rPr>
        <w:t xml:space="preserve">1.3.- OFERTAS DE AGRUPACIONES DE ENTIDADES / </w:t>
      </w:r>
      <w:proofErr w:type="spellStart"/>
      <w:r w:rsidRPr="005F49E4">
        <w:rPr>
          <w:rFonts w:cs="Arial"/>
          <w:b/>
          <w:spacing w:val="-3"/>
          <w:u w:val="single"/>
        </w:rPr>
        <w:t>UTEs</w:t>
      </w:r>
      <w:proofErr w:type="spellEnd"/>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spacing w:val="-3"/>
        </w:rPr>
        <w:t>Participo en la licitación conjuntamente con otro/s operadores económicos:</w:t>
      </w:r>
      <w:r w:rsidR="0040553D" w:rsidRPr="0040553D">
        <w:rPr>
          <w:rFonts w:cs="Arial"/>
          <w:b/>
          <w:spacing w:val="-3"/>
          <w:sz w:val="28"/>
          <w:bdr w:val="single" w:sz="4" w:space="0" w:color="auto"/>
          <w:shd w:val="clear" w:color="auto" w:fill="DBE5F1" w:themeFill="accent1" w:themeFillTint="33"/>
        </w:rPr>
        <w:t xml:space="preserve"> </w:t>
      </w:r>
      <w:r w:rsidR="0040553D" w:rsidRPr="00CA2047">
        <w:rPr>
          <w:rFonts w:cs="Arial"/>
          <w:b/>
          <w:spacing w:val="-3"/>
          <w:sz w:val="28"/>
          <w:bdr w:val="single" w:sz="4" w:space="0" w:color="auto"/>
          <w:shd w:val="clear" w:color="auto" w:fill="DBE5F1" w:themeFill="accent1" w:themeFillTint="33"/>
        </w:rPr>
        <w:t>Sí / No</w:t>
      </w:r>
      <w:r w:rsidRPr="0074072E">
        <w:rPr>
          <w:rFonts w:cs="Arial"/>
          <w:spacing w:val="-3"/>
        </w:rPr>
        <w:t xml:space="preserve">  </w:t>
      </w:r>
      <w:r w:rsidRPr="0074072E">
        <w:rPr>
          <w:rFonts w:cs="Arial"/>
          <w:i/>
          <w:spacing w:val="-3"/>
          <w:sz w:val="16"/>
          <w:szCs w:val="16"/>
        </w:rPr>
        <w:t>(Señalar la opción correcta)</w:t>
      </w:r>
    </w:p>
    <w:p w:rsidR="0074072E" w:rsidRPr="0074072E" w:rsidRDefault="0074072E" w:rsidP="008D24E8">
      <w:pPr>
        <w:widowControl w:val="0"/>
        <w:numPr>
          <w:ilvl w:val="0"/>
          <w:numId w:val="5"/>
        </w:numPr>
        <w:tabs>
          <w:tab w:val="left" w:pos="-720"/>
        </w:tabs>
        <w:suppressAutoHyphens/>
        <w:autoSpaceDE w:val="0"/>
        <w:autoSpaceDN w:val="0"/>
        <w:rPr>
          <w:rFonts w:cs="Arial"/>
          <w:spacing w:val="-3"/>
        </w:rPr>
      </w:pPr>
      <w:r w:rsidRPr="0074072E">
        <w:rPr>
          <w:rFonts w:cs="Arial"/>
          <w:spacing w:val="-3"/>
        </w:rPr>
        <w:t xml:space="preserve">Nombre del grupo/UTE: </w:t>
      </w:r>
    </w:p>
    <w:p w:rsidR="0074072E" w:rsidRPr="0074072E" w:rsidRDefault="0074072E" w:rsidP="008D24E8">
      <w:pPr>
        <w:widowControl w:val="0"/>
        <w:numPr>
          <w:ilvl w:val="0"/>
          <w:numId w:val="5"/>
        </w:numPr>
        <w:tabs>
          <w:tab w:val="left" w:pos="-720"/>
        </w:tabs>
        <w:suppressAutoHyphens/>
        <w:autoSpaceDE w:val="0"/>
        <w:autoSpaceDN w:val="0"/>
        <w:rPr>
          <w:rFonts w:cs="Arial"/>
          <w:spacing w:val="-3"/>
        </w:rPr>
      </w:pPr>
      <w:r w:rsidRPr="0074072E">
        <w:rPr>
          <w:rFonts w:cs="Arial"/>
          <w:spacing w:val="-3"/>
        </w:rPr>
        <w:t xml:space="preserve">Los operadores que presentamos proposición conjunta somos </w:t>
      </w:r>
      <w:r w:rsidRPr="0074072E">
        <w:rPr>
          <w:rFonts w:cs="Arial"/>
          <w:spacing w:val="-3"/>
          <w:sz w:val="16"/>
        </w:rPr>
        <w:t>(Identificar todos)</w:t>
      </w:r>
      <w:r w:rsidRPr="0074072E">
        <w:rPr>
          <w:rFonts w:cs="Arial"/>
          <w:spacing w:val="-3"/>
        </w:rPr>
        <w:t>:</w:t>
      </w:r>
    </w:p>
    <w:p w:rsidR="0074072E" w:rsidRPr="0074072E" w:rsidRDefault="0074072E" w:rsidP="008D24E8">
      <w:pPr>
        <w:widowControl w:val="0"/>
        <w:numPr>
          <w:ilvl w:val="0"/>
          <w:numId w:val="5"/>
        </w:numPr>
        <w:tabs>
          <w:tab w:val="left" w:pos="-720"/>
        </w:tabs>
        <w:suppressAutoHyphens/>
        <w:autoSpaceDE w:val="0"/>
        <w:autoSpaceDN w:val="0"/>
        <w:rPr>
          <w:rFonts w:cs="Arial"/>
          <w:spacing w:val="-3"/>
        </w:rPr>
      </w:pPr>
      <w:r w:rsidRPr="0074072E">
        <w:rPr>
          <w:rFonts w:cs="Arial"/>
          <w:spacing w:val="-3"/>
        </w:rPr>
        <w:t>El Responsable principal es __________________ su participación en el grupo es ___________</w:t>
      </w:r>
    </w:p>
    <w:p w:rsidR="0074072E" w:rsidRPr="0074072E" w:rsidRDefault="0074072E" w:rsidP="008D24E8">
      <w:pPr>
        <w:widowControl w:val="0"/>
        <w:numPr>
          <w:ilvl w:val="0"/>
          <w:numId w:val="5"/>
        </w:numPr>
        <w:tabs>
          <w:tab w:val="left" w:pos="-720"/>
        </w:tabs>
        <w:suppressAutoHyphens/>
        <w:autoSpaceDE w:val="0"/>
        <w:autoSpaceDN w:val="0"/>
        <w:rPr>
          <w:rFonts w:cs="Arial"/>
          <w:spacing w:val="-3"/>
        </w:rPr>
      </w:pPr>
      <w:r w:rsidRPr="0074072E">
        <w:rPr>
          <w:rFonts w:cs="Arial"/>
          <w:spacing w:val="-3"/>
        </w:rPr>
        <w:t xml:space="preserve">El Responsable de realizar _____________________ es __________________________ su participación en el grupo es ________ </w:t>
      </w:r>
      <w:r w:rsidRPr="0074072E">
        <w:rPr>
          <w:rFonts w:cs="Arial"/>
          <w:i/>
          <w:spacing w:val="-3"/>
          <w:sz w:val="16"/>
          <w:szCs w:val="16"/>
        </w:rPr>
        <w:t>(Se incluirán todos los integrantes con sus funciones y participaciones)</w:t>
      </w:r>
    </w:p>
    <w:p w:rsidR="0074072E" w:rsidRPr="0074072E" w:rsidRDefault="0074072E" w:rsidP="008D24E8">
      <w:pPr>
        <w:widowControl w:val="0"/>
        <w:numPr>
          <w:ilvl w:val="0"/>
          <w:numId w:val="5"/>
        </w:numPr>
        <w:tabs>
          <w:tab w:val="left" w:pos="-720"/>
        </w:tabs>
        <w:suppressAutoHyphens/>
        <w:autoSpaceDE w:val="0"/>
        <w:autoSpaceDN w:val="0"/>
        <w:rPr>
          <w:rFonts w:cs="Arial"/>
          <w:spacing w:val="-3"/>
        </w:rPr>
      </w:pPr>
      <w:r w:rsidRPr="0074072E">
        <w:rPr>
          <w:rFonts w:cs="Arial"/>
          <w:spacing w:val="-3"/>
        </w:rPr>
        <w:t>Representante del grupo/UTE:</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Nombre: ______________________  Apellidos: _____________________________________</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Dirección:_______________________________________________________________________</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Correo Electrónico: ___________________________</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Teléfono: _____________________________________</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Cargo en el grupo/Calidad en la que actúa: ___________________________</w:t>
      </w:r>
    </w:p>
    <w:p w:rsidR="0074072E" w:rsidRPr="0074072E" w:rsidRDefault="0074072E" w:rsidP="008D24E8">
      <w:pPr>
        <w:widowControl w:val="0"/>
        <w:numPr>
          <w:ilvl w:val="1"/>
          <w:numId w:val="5"/>
        </w:numPr>
        <w:tabs>
          <w:tab w:val="left" w:pos="-720"/>
        </w:tabs>
        <w:suppressAutoHyphens/>
        <w:autoSpaceDE w:val="0"/>
        <w:autoSpaceDN w:val="0"/>
        <w:rPr>
          <w:rFonts w:cs="Arial"/>
          <w:spacing w:val="-3"/>
        </w:rPr>
      </w:pPr>
      <w:r w:rsidRPr="0074072E">
        <w:rPr>
          <w:rFonts w:cs="Arial"/>
          <w:spacing w:val="-3"/>
        </w:rPr>
        <w:t>Alcance de su representación: 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En el Sobre A de la presente licitación adjunto:</w:t>
      </w:r>
    </w:p>
    <w:p w:rsidR="0074072E" w:rsidRPr="0074072E" w:rsidRDefault="0074072E" w:rsidP="008D24E8">
      <w:pPr>
        <w:widowControl w:val="0"/>
        <w:numPr>
          <w:ilvl w:val="0"/>
          <w:numId w:val="5"/>
        </w:numPr>
        <w:tabs>
          <w:tab w:val="left" w:pos="-720"/>
        </w:tabs>
        <w:suppressAutoHyphens/>
        <w:autoSpaceDE w:val="0"/>
        <w:autoSpaceDN w:val="0"/>
        <w:ind w:left="902" w:hanging="448"/>
        <w:rPr>
          <w:rFonts w:cs="Arial"/>
          <w:i/>
          <w:spacing w:val="-3"/>
        </w:rPr>
      </w:pPr>
      <w:r w:rsidRPr="0074072E">
        <w:rPr>
          <w:rFonts w:cs="Arial"/>
          <w:i/>
          <w:spacing w:val="-3"/>
        </w:rPr>
        <w:t>Declaración responsable firmada por todos los miembros de su compromiso de formalizar la UTE/agrupación en caso de resultar adjudicataria</w:t>
      </w:r>
    </w:p>
    <w:p w:rsidR="0074072E" w:rsidRPr="0074072E" w:rsidRDefault="0074072E" w:rsidP="008D24E8">
      <w:pPr>
        <w:widowControl w:val="0"/>
        <w:numPr>
          <w:ilvl w:val="0"/>
          <w:numId w:val="5"/>
        </w:numPr>
        <w:tabs>
          <w:tab w:val="left" w:pos="-720"/>
        </w:tabs>
        <w:suppressAutoHyphens/>
        <w:autoSpaceDE w:val="0"/>
        <w:autoSpaceDN w:val="0"/>
        <w:ind w:left="902" w:hanging="448"/>
        <w:rPr>
          <w:rFonts w:cs="Arial"/>
          <w:i/>
          <w:spacing w:val="-3"/>
        </w:rPr>
      </w:pPr>
      <w:r w:rsidRPr="0074072E">
        <w:rPr>
          <w:rFonts w:cs="Arial"/>
          <w:i/>
          <w:spacing w:val="-3"/>
        </w:rPr>
        <w:t xml:space="preserve">Una Declaración Responsable de </w:t>
      </w:r>
      <w:r w:rsidR="005F49E4">
        <w:rPr>
          <w:rFonts w:cs="Arial"/>
          <w:i/>
          <w:spacing w:val="-3"/>
        </w:rPr>
        <w:t xml:space="preserve">cumplimiento de </w:t>
      </w:r>
      <w:r w:rsidRPr="0074072E">
        <w:rPr>
          <w:rFonts w:cs="Arial"/>
          <w:i/>
          <w:spacing w:val="-3"/>
        </w:rPr>
        <w:t>requisitos mínimos por cada uno de los participantes en la UTE / Agrupación.</w:t>
      </w:r>
    </w:p>
    <w:p w:rsidR="0074072E" w:rsidRPr="0074072E" w:rsidRDefault="0074072E" w:rsidP="0074072E">
      <w:pPr>
        <w:widowControl w:val="0"/>
        <w:tabs>
          <w:tab w:val="left" w:pos="-720"/>
        </w:tabs>
        <w:suppressAutoHyphens/>
        <w:autoSpaceDE w:val="0"/>
        <w:autoSpaceDN w:val="0"/>
        <w:rPr>
          <w:rFonts w:cs="Arial"/>
          <w:spacing w:val="-3"/>
        </w:rPr>
      </w:pPr>
    </w:p>
    <w:p w:rsidR="0074072E" w:rsidRPr="005F49E4" w:rsidRDefault="005F49E4" w:rsidP="0074072E">
      <w:pPr>
        <w:widowControl w:val="0"/>
        <w:tabs>
          <w:tab w:val="left" w:pos="-720"/>
        </w:tabs>
        <w:suppressAutoHyphens/>
        <w:autoSpaceDE w:val="0"/>
        <w:autoSpaceDN w:val="0"/>
        <w:rPr>
          <w:rFonts w:cs="Arial"/>
          <w:b/>
          <w:spacing w:val="-3"/>
          <w:u w:val="single"/>
        </w:rPr>
      </w:pPr>
      <w:r>
        <w:rPr>
          <w:rFonts w:cs="Arial"/>
          <w:b/>
          <w:spacing w:val="-3"/>
          <w:u w:val="single"/>
        </w:rPr>
        <w:t>1.</w:t>
      </w:r>
      <w:r w:rsidR="004C664F">
        <w:rPr>
          <w:rFonts w:cs="Arial"/>
          <w:b/>
          <w:spacing w:val="-3"/>
          <w:u w:val="single"/>
        </w:rPr>
        <w:t>4</w:t>
      </w:r>
      <w:r w:rsidR="0074072E" w:rsidRPr="005F49E4">
        <w:rPr>
          <w:rFonts w:cs="Arial"/>
          <w:b/>
          <w:spacing w:val="-3"/>
          <w:u w:val="single"/>
        </w:rPr>
        <w:t>.- REPRESENTANTE DEL LICITADOR EN EL PROCEDIMIENTO DE LICITACIÓN</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Nombre y Apellidos: ______________________________________________________________________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lastRenderedPageBreak/>
        <w:t xml:space="preserve">N.I.F., </w:t>
      </w:r>
      <w:r w:rsidRPr="0074072E">
        <w:rPr>
          <w:rFonts w:cs="Arial"/>
          <w:i/>
          <w:spacing w:val="-3"/>
          <w:sz w:val="16"/>
          <w:szCs w:val="16"/>
        </w:rPr>
        <w:t>(si procede)</w:t>
      </w:r>
      <w:r w:rsidRPr="0074072E">
        <w:rPr>
          <w:rFonts w:cs="Arial"/>
          <w:spacing w:val="-3"/>
        </w:rPr>
        <w:t>: 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Cargo/calidad en la que actúa:</w:t>
      </w:r>
      <w:r w:rsidR="008D24E8">
        <w:rPr>
          <w:rFonts w:cs="Arial"/>
          <w:spacing w:val="-3"/>
        </w:rPr>
        <w:t xml:space="preserve"> </w:t>
      </w:r>
      <w:r w:rsidRPr="0074072E">
        <w:rPr>
          <w:rFonts w:cs="Arial"/>
          <w:spacing w:val="-3"/>
        </w:rPr>
        <w:t>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Dirección: ____________________________________________________________________________________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Correo electrónico de contacto: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Teléfono: 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Alcance de su representación: _________________________________________</w:t>
      </w:r>
    </w:p>
    <w:p w:rsidR="0074072E" w:rsidRPr="0074072E" w:rsidRDefault="0074072E" w:rsidP="0074072E">
      <w:pPr>
        <w:widowControl w:val="0"/>
        <w:tabs>
          <w:tab w:val="left" w:pos="-720"/>
        </w:tabs>
        <w:suppressAutoHyphens/>
        <w:autoSpaceDE w:val="0"/>
        <w:autoSpaceDN w:val="0"/>
        <w:rPr>
          <w:rFonts w:cs="Arial"/>
          <w:b/>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1.</w:t>
      </w:r>
      <w:r w:rsidR="004C664F">
        <w:rPr>
          <w:rFonts w:cs="Arial"/>
          <w:b/>
          <w:spacing w:val="-3"/>
          <w:u w:val="single"/>
        </w:rPr>
        <w:t>5</w:t>
      </w:r>
      <w:r w:rsidRPr="00567BD6">
        <w:rPr>
          <w:rFonts w:cs="Arial"/>
          <w:b/>
          <w:spacing w:val="-3"/>
          <w:u w:val="single"/>
        </w:rPr>
        <w:t>.- ACREDITACIÓN DE LA SOLVENCIA CON MEDIOS EXTERNOS</w:t>
      </w:r>
    </w:p>
    <w:p w:rsidR="0074072E" w:rsidRPr="0074072E" w:rsidRDefault="00567BD6" w:rsidP="0074072E">
      <w:pPr>
        <w:widowControl w:val="0"/>
        <w:tabs>
          <w:tab w:val="left" w:pos="-720"/>
        </w:tabs>
        <w:suppressAutoHyphens/>
        <w:autoSpaceDE w:val="0"/>
        <w:autoSpaceDN w:val="0"/>
        <w:rPr>
          <w:rFonts w:cs="Arial"/>
          <w:spacing w:val="-3"/>
        </w:rPr>
      </w:pPr>
      <w:r>
        <w:rPr>
          <w:rFonts w:cs="Arial"/>
          <w:spacing w:val="-3"/>
        </w:rPr>
        <w:t>Recurro</w:t>
      </w:r>
      <w:r w:rsidR="0074072E" w:rsidRPr="0074072E">
        <w:rPr>
          <w:rFonts w:cs="Arial"/>
          <w:spacing w:val="-3"/>
        </w:rPr>
        <w:t xml:space="preserve"> para acreditar la solvencia económica y financiera; y técnica y profesional a la capacidad de otras entidades: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p>
    <w:p w:rsidR="0074072E" w:rsidRPr="0074072E" w:rsidRDefault="0089291F" w:rsidP="0074072E">
      <w:pPr>
        <w:widowControl w:val="0"/>
        <w:tabs>
          <w:tab w:val="left" w:pos="-720"/>
        </w:tabs>
        <w:suppressAutoHyphens/>
        <w:autoSpaceDE w:val="0"/>
        <w:autoSpaceDN w:val="0"/>
        <w:rPr>
          <w:rFonts w:cs="Arial"/>
          <w:i/>
          <w:spacing w:val="-3"/>
          <w:sz w:val="16"/>
          <w:szCs w:val="16"/>
        </w:rPr>
      </w:pPr>
      <w:r w:rsidRPr="0074072E">
        <w:rPr>
          <w:rFonts w:cs="Arial"/>
          <w:spacing w:val="-3"/>
        </w:rPr>
        <w:t>En caso de haber señalado afirmativamente la cuestión anterior, me compromet</w:t>
      </w:r>
      <w:r>
        <w:rPr>
          <w:rFonts w:cs="Arial"/>
          <w:spacing w:val="-3"/>
        </w:rPr>
        <w:t>o, a solicitud de Tragsa</w:t>
      </w:r>
      <w:r w:rsidRPr="0074072E">
        <w:rPr>
          <w:rFonts w:cs="Arial"/>
          <w:spacing w:val="-3"/>
        </w:rPr>
        <w:t xml:space="preserve"> a:</w:t>
      </w:r>
      <w:r w:rsidRPr="0074072E">
        <w:rPr>
          <w:rFonts w:cs="Arial"/>
          <w:i/>
          <w:spacing w:val="-3"/>
          <w:sz w:val="16"/>
        </w:rPr>
        <w:t xml:space="preserve"> </w:t>
      </w:r>
    </w:p>
    <w:p w:rsidR="0074072E" w:rsidRPr="0074072E" w:rsidRDefault="0074072E" w:rsidP="008D24E8">
      <w:pPr>
        <w:widowControl w:val="0"/>
        <w:numPr>
          <w:ilvl w:val="0"/>
          <w:numId w:val="5"/>
        </w:numPr>
        <w:tabs>
          <w:tab w:val="left" w:pos="-720"/>
          <w:tab w:val="num" w:pos="567"/>
        </w:tabs>
        <w:suppressAutoHyphens/>
        <w:autoSpaceDE w:val="0"/>
        <w:autoSpaceDN w:val="0"/>
        <w:ind w:left="567" w:hanging="448"/>
        <w:rPr>
          <w:rFonts w:cs="Arial"/>
          <w:spacing w:val="-3"/>
          <w:szCs w:val="16"/>
        </w:rPr>
      </w:pPr>
      <w:r w:rsidRPr="0074072E">
        <w:rPr>
          <w:rFonts w:cs="Arial"/>
          <w:spacing w:val="-3"/>
          <w:szCs w:val="16"/>
        </w:rPr>
        <w:t xml:space="preserve">Facilitar una declaración de cumplimiento de requisitos mínimos de los apartados anteriores y de los referentes a Motivos de Exclusión debidamente cumplimentado por las entidades a las que se recurra para ésta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rsidR="0074072E" w:rsidRDefault="0074072E" w:rsidP="008D24E8">
      <w:pPr>
        <w:widowControl w:val="0"/>
        <w:numPr>
          <w:ilvl w:val="0"/>
          <w:numId w:val="5"/>
        </w:numPr>
        <w:tabs>
          <w:tab w:val="left" w:pos="-720"/>
          <w:tab w:val="num" w:pos="567"/>
        </w:tabs>
        <w:suppressAutoHyphens/>
        <w:autoSpaceDE w:val="0"/>
        <w:autoSpaceDN w:val="0"/>
        <w:ind w:left="567" w:hanging="448"/>
        <w:rPr>
          <w:rFonts w:cs="Arial"/>
          <w:spacing w:val="-3"/>
          <w:szCs w:val="16"/>
        </w:rPr>
      </w:pPr>
      <w:r w:rsidRPr="0074072E">
        <w:rPr>
          <w:rFonts w:cs="Arial"/>
          <w:spacing w:val="-3"/>
          <w:szCs w:val="16"/>
        </w:rPr>
        <w:t>Si resulta pertinente, incluir la información exigida para la solvencia económica y financiera; y técnica y profesional de las actividades que realizarán en la ejecución del contrato.</w:t>
      </w:r>
    </w:p>
    <w:p w:rsidR="00567BD6" w:rsidRPr="0074072E" w:rsidRDefault="00567BD6" w:rsidP="008D24E8">
      <w:pPr>
        <w:widowControl w:val="0"/>
        <w:numPr>
          <w:ilvl w:val="0"/>
          <w:numId w:val="5"/>
        </w:numPr>
        <w:tabs>
          <w:tab w:val="left" w:pos="-720"/>
          <w:tab w:val="num" w:pos="567"/>
        </w:tabs>
        <w:suppressAutoHyphens/>
        <w:autoSpaceDE w:val="0"/>
        <w:autoSpaceDN w:val="0"/>
        <w:ind w:left="567" w:hanging="448"/>
        <w:rPr>
          <w:rFonts w:cs="Arial"/>
          <w:spacing w:val="-3"/>
          <w:szCs w:val="16"/>
        </w:rPr>
      </w:pPr>
      <w:r>
        <w:rPr>
          <w:rFonts w:cs="Arial"/>
          <w:spacing w:val="-3"/>
          <w:szCs w:val="16"/>
        </w:rPr>
        <w:t>Presentar el compromiso de utilización de dichos medios para la realización de dicho contrato a lo largo de la vigencia del contrato correspondiente caso de resultar adjudicatario.</w:t>
      </w:r>
    </w:p>
    <w:p w:rsidR="0074072E" w:rsidRPr="0074072E" w:rsidRDefault="0074072E" w:rsidP="0074072E">
      <w:pPr>
        <w:widowControl w:val="0"/>
        <w:tabs>
          <w:tab w:val="left" w:pos="-720"/>
        </w:tabs>
        <w:suppressAutoHyphens/>
        <w:autoSpaceDE w:val="0"/>
        <w:autoSpaceDN w:val="0"/>
        <w:rPr>
          <w:rFonts w:cs="Arial"/>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1.</w:t>
      </w:r>
      <w:r w:rsidR="004C664F">
        <w:rPr>
          <w:rFonts w:cs="Arial"/>
          <w:b/>
          <w:spacing w:val="-3"/>
          <w:u w:val="single"/>
        </w:rPr>
        <w:t>6</w:t>
      </w:r>
      <w:r w:rsidRPr="00567BD6">
        <w:rPr>
          <w:rFonts w:cs="Arial"/>
          <w:b/>
          <w:spacing w:val="-3"/>
          <w:u w:val="single"/>
        </w:rPr>
        <w:t xml:space="preserve">.- SUBCONTRATISTAS </w:t>
      </w:r>
    </w:p>
    <w:p w:rsidR="0074072E" w:rsidRPr="0074072E" w:rsidRDefault="0074072E" w:rsidP="0074072E">
      <w:pPr>
        <w:widowControl w:val="0"/>
        <w:tabs>
          <w:tab w:val="left" w:pos="-720"/>
        </w:tabs>
        <w:suppressAutoHyphens/>
        <w:autoSpaceDE w:val="0"/>
        <w:autoSpaceDN w:val="0"/>
        <w:rPr>
          <w:rFonts w:cs="Arial"/>
          <w:b/>
          <w:spacing w:val="-3"/>
        </w:rPr>
      </w:pPr>
      <w:r w:rsidRPr="0074072E">
        <w:rPr>
          <w:rFonts w:cs="Arial"/>
          <w:i/>
          <w:spacing w:val="-3"/>
          <w:sz w:val="16"/>
        </w:rPr>
        <w:t>(Se rellenará sólo en el caso de que se pretenda subcontratar parte de la ejecución del contrato, caso contrario se presumirá que  el licitador declara que no celebrará subcontrataciones en la ejecución del contrato)</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El licitador subcontratará parte de la ejecución del contrato derivado de la presente licitación, en un porcentaje del _________ de acuerdo con el siguiente detalle: </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i/>
          <w:spacing w:val="-3"/>
          <w:sz w:val="16"/>
        </w:rPr>
        <w:t>(Se procederá a enumerar los subcontratistas previstos, los trabajos que realizarán y el porcentaje que éstos suponen sobre el total del valor estimado ofertado)</w:t>
      </w:r>
    </w:p>
    <w:p w:rsidR="0074072E" w:rsidRPr="0074072E" w:rsidRDefault="0074072E" w:rsidP="0074072E">
      <w:pPr>
        <w:widowControl w:val="0"/>
        <w:tabs>
          <w:tab w:val="left" w:pos="-720"/>
        </w:tabs>
        <w:suppressAutoHyphens/>
        <w:autoSpaceDE w:val="0"/>
        <w:autoSpaceDN w:val="0"/>
        <w:rPr>
          <w:rFonts w:cs="Arial"/>
          <w:spacing w:val="-3"/>
        </w:rPr>
      </w:pPr>
    </w:p>
    <w:p w:rsidR="0074072E" w:rsidRPr="0074072E" w:rsidRDefault="0089291F" w:rsidP="0074072E">
      <w:pPr>
        <w:widowControl w:val="0"/>
        <w:tabs>
          <w:tab w:val="left" w:pos="-720"/>
        </w:tabs>
        <w:suppressAutoHyphens/>
        <w:autoSpaceDE w:val="0"/>
        <w:autoSpaceDN w:val="0"/>
        <w:rPr>
          <w:rFonts w:cs="Arial"/>
          <w:spacing w:val="-3"/>
        </w:rPr>
      </w:pPr>
      <w:r>
        <w:rPr>
          <w:rFonts w:cs="Arial"/>
          <w:spacing w:val="-3"/>
        </w:rPr>
        <w:t>En caso de que Tragsa</w:t>
      </w:r>
      <w:r w:rsidRPr="0074072E">
        <w:rPr>
          <w:rFonts w:cs="Arial"/>
          <w:spacing w:val="-3"/>
        </w:rPr>
        <w:t xml:space="preserve"> solicite información de los mismos por resultar adjudicador el licitador adjuntaré la </w:t>
      </w:r>
      <w:r w:rsidRPr="0074072E">
        <w:rPr>
          <w:rFonts w:cs="Arial"/>
          <w:spacing w:val="-3"/>
        </w:rPr>
        <w:lastRenderedPageBreak/>
        <w:t xml:space="preserve">información y documentación correspondiente  a los puntos 1.1, 1.2, y 1.5. </w:t>
      </w:r>
      <w:proofErr w:type="gramStart"/>
      <w:r w:rsidR="0074072E" w:rsidRPr="0074072E">
        <w:rPr>
          <w:rFonts w:cs="Arial"/>
          <w:spacing w:val="-3"/>
        </w:rPr>
        <w:t>y</w:t>
      </w:r>
      <w:proofErr w:type="gramEnd"/>
      <w:r w:rsidR="0074072E" w:rsidRPr="0074072E">
        <w:rPr>
          <w:rFonts w:cs="Arial"/>
          <w:spacing w:val="-3"/>
        </w:rPr>
        <w:t xml:space="preserve"> la solvencia exigible a los mismos de acuerdo con los pliegos, mediante la presentación de esta declaración por cada uno de los contratistas o categorías de subcontratistas.</w:t>
      </w:r>
    </w:p>
    <w:p w:rsidR="0074072E" w:rsidRPr="0074072E" w:rsidRDefault="0074072E" w:rsidP="0074072E">
      <w:pPr>
        <w:widowControl w:val="0"/>
        <w:tabs>
          <w:tab w:val="left" w:pos="-720"/>
        </w:tabs>
        <w:suppressAutoHyphens/>
        <w:autoSpaceDE w:val="0"/>
        <w:autoSpaceDN w:val="0"/>
        <w:rPr>
          <w:rFonts w:cs="Arial"/>
          <w:spacing w:val="-3"/>
        </w:rPr>
      </w:pPr>
    </w:p>
    <w:p w:rsidR="00EF6E30" w:rsidRPr="00802F1D" w:rsidRDefault="00EF6E30" w:rsidP="00EF6E30">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t>I</w:t>
      </w:r>
      <w:r w:rsidRPr="00802F1D">
        <w:rPr>
          <w:rFonts w:cs="Arial"/>
          <w:b/>
          <w:spacing w:val="-3"/>
          <w:sz w:val="24"/>
          <w:u w:val="single"/>
        </w:rPr>
        <w:t xml:space="preserve">I. </w:t>
      </w:r>
      <w:r>
        <w:rPr>
          <w:rFonts w:cs="Arial"/>
          <w:b/>
          <w:spacing w:val="-3"/>
          <w:sz w:val="24"/>
          <w:u w:val="single"/>
        </w:rPr>
        <w:t xml:space="preserve">MOTIVO </w:t>
      </w:r>
      <w:r w:rsidRPr="00802F1D">
        <w:rPr>
          <w:rFonts w:cs="Arial"/>
          <w:b/>
          <w:spacing w:val="-3"/>
          <w:sz w:val="24"/>
          <w:u w:val="single"/>
        </w:rPr>
        <w:t xml:space="preserve">DE </w:t>
      </w:r>
      <w:r>
        <w:rPr>
          <w:rFonts w:cs="Arial"/>
          <w:b/>
          <w:spacing w:val="-3"/>
          <w:sz w:val="24"/>
          <w:u w:val="single"/>
        </w:rPr>
        <w:t>EXCLUSIÓN</w:t>
      </w: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2.1.- CONDENAS PENALES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El licitador al que represento, las personas miembros de su órgano de administración, de dirección o de supervisión o que tienen poderes de representación, decisión o control en él, no han sido objeto, de una condena en sentencia firme que se haya dictado, como máximo, en los cinco años anteriores o en la que haya establecido directamente un periodo de exclusión que siga siendo aplicable:</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4"/>
        <w:rPr>
          <w:rFonts w:cs="Arial"/>
          <w:spacing w:val="-3"/>
        </w:rPr>
      </w:pPr>
      <w:r w:rsidRPr="0074072E">
        <w:rPr>
          <w:rFonts w:cs="Arial"/>
          <w:spacing w:val="-3"/>
        </w:rPr>
        <w:t>Por participar en una organización delictiva tal como se define en el art 2 de la Decisión marco 2008/841/JAI del Consejo, de 24 de Octubre de 2008, relativa a la lucha contra la delincuencia organizada (DO L300 de 11.11.2008 p.42)</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Url: __________________________________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4"/>
        <w:rPr>
          <w:rFonts w:cs="Arial"/>
          <w:spacing w:val="-3"/>
        </w:rPr>
      </w:pPr>
      <w:r w:rsidRPr="0074072E">
        <w:rPr>
          <w:rFonts w:cs="Arial"/>
          <w:spacing w:val="-3"/>
        </w:rPr>
        <w:t>Por corrupción tal como se define en el art 3 del Convenio relativo a la lucha contra los actos de corrupción en los que estén implicados funcionarios de las Comunidades Europeas o de los Estados miembros de la UE (DOC 195 de 25.6.19997, p.1) y en el art. 2 apartado 1, de la Decisión marco 2003/568/JAI del Consejo, de 22 de Julio de 2003, relativa a la lucha contra la corrupción en el sector privado (DO L 192 de 31.7.2003 p.54). Este motivo de exclusión también la corrupción tal como se defina en la legislación nacional del poder adjudicador (entidad adjudicadora)  o del licitador.</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La información anterior se halla disponible sin coste en una base de datos de un Estado Miembro de la UE: Si / No</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Url: __________________________________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3"/>
        <w:rPr>
          <w:rFonts w:cs="Arial"/>
          <w:spacing w:val="-3"/>
        </w:rPr>
      </w:pPr>
      <w:r w:rsidRPr="0074072E">
        <w:rPr>
          <w:rFonts w:cs="Arial"/>
          <w:spacing w:val="-3"/>
        </w:rPr>
        <w:t>Por fraude en el sentido del art 1 del Convenio relativo a la protección de los intereses financieros de las Comunidades Europeas (DO C 316 de 27.11.1995, p.48).</w:t>
      </w:r>
    </w:p>
    <w:p w:rsidR="0074072E" w:rsidRPr="0074072E" w:rsidRDefault="0074072E" w:rsidP="0074072E">
      <w:pPr>
        <w:widowControl w:val="0"/>
        <w:tabs>
          <w:tab w:val="left" w:pos="-720"/>
          <w:tab w:val="num" w:pos="426"/>
        </w:tabs>
        <w:suppressAutoHyphens/>
        <w:autoSpaceDE w:val="0"/>
        <w:autoSpaceDN w:val="0"/>
        <w:ind w:left="426" w:hanging="283"/>
        <w:rPr>
          <w:rFonts w:cs="Arial"/>
          <w:spacing w:val="-3"/>
        </w:rPr>
      </w:pPr>
      <w:r w:rsidRPr="0074072E">
        <w:rPr>
          <w:rFonts w:cs="Arial"/>
          <w:spacing w:val="-3"/>
        </w:rPr>
        <w:lastRenderedPageBreak/>
        <w:tab/>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 w:val="num" w:pos="426"/>
        </w:tabs>
        <w:suppressAutoHyphens/>
        <w:autoSpaceDE w:val="0"/>
        <w:autoSpaceDN w:val="0"/>
        <w:ind w:left="426" w:hanging="283"/>
        <w:rPr>
          <w:rFonts w:cs="Arial"/>
          <w:spacing w:val="-3"/>
        </w:rPr>
      </w:pPr>
      <w:r w:rsidRPr="0074072E">
        <w:rPr>
          <w:rFonts w:cs="Arial"/>
          <w:spacing w:val="-3"/>
        </w:rPr>
        <w:tab/>
        <w:t>Url: __________________________________</w:t>
      </w:r>
    </w:p>
    <w:p w:rsidR="0074072E" w:rsidRPr="0074072E" w:rsidRDefault="0074072E" w:rsidP="0074072E">
      <w:pPr>
        <w:widowControl w:val="0"/>
        <w:tabs>
          <w:tab w:val="left" w:pos="-720"/>
          <w:tab w:val="num" w:pos="426"/>
        </w:tabs>
        <w:suppressAutoHyphens/>
        <w:autoSpaceDE w:val="0"/>
        <w:autoSpaceDN w:val="0"/>
        <w:ind w:left="426" w:hanging="283"/>
        <w:rPr>
          <w:rFonts w:cs="Arial"/>
          <w:spacing w:val="-3"/>
        </w:rPr>
      </w:pPr>
      <w:r w:rsidRPr="0074072E">
        <w:rPr>
          <w:rFonts w:cs="Arial"/>
          <w:spacing w:val="-3"/>
        </w:rPr>
        <w:tab/>
        <w:t>Código: ______________________________</w:t>
      </w:r>
    </w:p>
    <w:p w:rsidR="000514A6" w:rsidRDefault="0074072E" w:rsidP="000514A6">
      <w:pPr>
        <w:widowControl w:val="0"/>
        <w:tabs>
          <w:tab w:val="left" w:pos="-720"/>
          <w:tab w:val="num" w:pos="426"/>
        </w:tabs>
        <w:suppressAutoHyphens/>
        <w:autoSpaceDE w:val="0"/>
        <w:autoSpaceDN w:val="0"/>
        <w:ind w:left="426" w:hanging="283"/>
        <w:rPr>
          <w:rFonts w:cs="Arial"/>
          <w:spacing w:val="-3"/>
        </w:rPr>
      </w:pPr>
      <w:r w:rsidRPr="0074072E">
        <w:rPr>
          <w:rFonts w:cs="Arial"/>
          <w:spacing w:val="-3"/>
        </w:rPr>
        <w:tab/>
        <w:t>Expedidor: __________________________</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3"/>
        <w:rPr>
          <w:rFonts w:cs="Arial"/>
          <w:spacing w:val="-3"/>
        </w:rPr>
      </w:pPr>
      <w:r w:rsidRPr="0074072E">
        <w:rPr>
          <w:rFonts w:cs="Arial"/>
          <w:spacing w:val="-3"/>
        </w:rPr>
        <w:t>Por delitos de terrorismo o ligados con el terrorismo tal como se define en los arts. 1 y 3 de la Decisión Marco del Consejo, de 13 de Junio de 2002, sobre lucha contra el terrorismo (DO L 164 de 22.6.2002, p.3). Este motivo engloba también la inducción, complicidad para cometer un delito o la tentativa de cometerlo, tal como se contempla en el art 4 de la citada Decisión Marco.</w:t>
      </w:r>
    </w:p>
    <w:p w:rsidR="0074072E" w:rsidRPr="0074072E" w:rsidRDefault="0074072E" w:rsidP="0074072E">
      <w:pPr>
        <w:widowControl w:val="0"/>
        <w:tabs>
          <w:tab w:val="left" w:pos="-720"/>
        </w:tabs>
        <w:suppressAutoHyphens/>
        <w:autoSpaceDE w:val="0"/>
        <w:autoSpaceDN w:val="0"/>
        <w:ind w:left="426"/>
        <w:rPr>
          <w:rFonts w:cs="Arial"/>
          <w:i/>
          <w:spacing w:val="-3"/>
        </w:rPr>
      </w:pPr>
      <w:r w:rsidRPr="0074072E">
        <w:rPr>
          <w:rFonts w:cs="Arial"/>
          <w:spacing w:val="-3"/>
        </w:rPr>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Url: __________________________________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4"/>
        <w:rPr>
          <w:rFonts w:cs="Arial"/>
          <w:spacing w:val="-3"/>
        </w:rPr>
      </w:pPr>
      <w:r w:rsidRPr="0074072E">
        <w:rPr>
          <w:rFonts w:cs="Arial"/>
          <w:spacing w:val="-3"/>
        </w:rPr>
        <w:t>Por blanqueo de capitales o financiación del terrorismo,  tal como se definen en el art 1 de la Directiva 2005/60/CE del Parlamento Europeo y del Consejo, de 26 de Octubre de 2005, relativa a la prevención de la utilización del sistema financiero para el bloqueo de capitales y para la financiación del terrorismo (DO L 309 de 25.11.2005, p.15).</w:t>
      </w:r>
    </w:p>
    <w:p w:rsidR="0074072E" w:rsidRPr="0074072E" w:rsidRDefault="0074072E" w:rsidP="0074072E">
      <w:pPr>
        <w:widowControl w:val="0"/>
        <w:tabs>
          <w:tab w:val="left" w:pos="-720"/>
        </w:tabs>
        <w:suppressAutoHyphens/>
        <w:autoSpaceDE w:val="0"/>
        <w:autoSpaceDN w:val="0"/>
        <w:ind w:left="426"/>
        <w:rPr>
          <w:rFonts w:cs="Arial"/>
          <w:i/>
          <w:spacing w:val="-3"/>
        </w:rPr>
      </w:pPr>
      <w:r w:rsidRPr="0074072E">
        <w:rPr>
          <w:rFonts w:cs="Arial"/>
          <w:spacing w:val="-3"/>
        </w:rPr>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Url: _________________________________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Expedidor: __________________________</w:t>
      </w:r>
    </w:p>
    <w:p w:rsidR="0074072E" w:rsidRPr="0074072E" w:rsidRDefault="0074072E" w:rsidP="008D24E8">
      <w:pPr>
        <w:widowControl w:val="0"/>
        <w:numPr>
          <w:ilvl w:val="0"/>
          <w:numId w:val="5"/>
        </w:numPr>
        <w:tabs>
          <w:tab w:val="left" w:pos="-720"/>
          <w:tab w:val="num" w:pos="426"/>
        </w:tabs>
        <w:suppressAutoHyphens/>
        <w:autoSpaceDE w:val="0"/>
        <w:autoSpaceDN w:val="0"/>
        <w:ind w:left="426" w:hanging="284"/>
        <w:rPr>
          <w:rFonts w:cs="Arial"/>
          <w:i/>
          <w:spacing w:val="-3"/>
        </w:rPr>
      </w:pPr>
      <w:r w:rsidRPr="0074072E">
        <w:rPr>
          <w:rFonts w:cs="Arial"/>
          <w:spacing w:val="-3"/>
        </w:rPr>
        <w:t>Por trabajo infantil y otras formas de trata de seres humanos,  tal como se definen en el art 2 de la Directiva 2011/36/UE del Parlamento Europeo y del Consejo, de 5 de Abril de 2011, relativa a la prevención y la lucha contra la trata de seres humanos y a la protección de las víctimas y por la que se sustituye la Decisión marco 2002/629/JAI del Consejo (DO L 101 de 15.4.2011, p.1)</w:t>
      </w:r>
    </w:p>
    <w:p w:rsidR="0074072E" w:rsidRPr="0074072E" w:rsidRDefault="0074072E" w:rsidP="0074072E">
      <w:pPr>
        <w:widowControl w:val="0"/>
        <w:tabs>
          <w:tab w:val="left" w:pos="-720"/>
        </w:tabs>
        <w:suppressAutoHyphens/>
        <w:autoSpaceDE w:val="0"/>
        <w:autoSpaceDN w:val="0"/>
        <w:ind w:left="426"/>
        <w:rPr>
          <w:rFonts w:cs="Arial"/>
          <w:i/>
          <w:spacing w:val="-3"/>
        </w:rPr>
      </w:pPr>
      <w:r w:rsidRPr="0074072E">
        <w:rPr>
          <w:rFonts w:cs="Arial"/>
          <w:spacing w:val="-3"/>
        </w:rPr>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lastRenderedPageBreak/>
        <w:t>Url: _________________________________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ind w:left="426"/>
        <w:rPr>
          <w:rFonts w:cs="Arial"/>
          <w:spacing w:val="-3"/>
        </w:rPr>
      </w:pPr>
      <w:r w:rsidRPr="0074072E">
        <w:rPr>
          <w:rFonts w:cs="Arial"/>
          <w:spacing w:val="-3"/>
        </w:rPr>
        <w:t>Expedidor: __________________________</w:t>
      </w:r>
    </w:p>
    <w:p w:rsidR="00EF6E30" w:rsidRPr="0074072E" w:rsidRDefault="00EF6E30" w:rsidP="0074072E">
      <w:pPr>
        <w:widowControl w:val="0"/>
        <w:tabs>
          <w:tab w:val="left" w:pos="-720"/>
        </w:tabs>
        <w:suppressAutoHyphens/>
        <w:autoSpaceDE w:val="0"/>
        <w:autoSpaceDN w:val="0"/>
        <w:rPr>
          <w:rFonts w:cs="Arial"/>
          <w:b/>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2.2.- PAGO DE IMPUESTOS O DE COTIZACIONES A LA SEGURIDAD SOCIAL</w:t>
      </w:r>
    </w:p>
    <w:p w:rsidR="0074072E" w:rsidRPr="0074072E" w:rsidRDefault="0074072E" w:rsidP="0074072E">
      <w:pPr>
        <w:widowControl w:val="0"/>
        <w:tabs>
          <w:tab w:val="left" w:pos="-720"/>
        </w:tabs>
        <w:suppressAutoHyphens/>
        <w:autoSpaceDE w:val="0"/>
        <w:autoSpaceDN w:val="0"/>
        <w:rPr>
          <w:rFonts w:cs="Arial"/>
          <w:b/>
          <w:spacing w:val="-3"/>
        </w:rPr>
      </w:pPr>
      <w:r w:rsidRPr="0074072E">
        <w:rPr>
          <w:rFonts w:cs="Arial"/>
          <w:b/>
          <w:spacing w:val="-3"/>
        </w:rPr>
        <w:t>2.2.1.- Pago de impuestos</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El licitador al que represento ha cumplido con sus obligaciones relativas al pago de impuestos, en el país en el que está establecido o en España:</w:t>
      </w:r>
      <w:r w:rsidRPr="0074072E">
        <w:rPr>
          <w:rFonts w:cs="Arial"/>
          <w:b/>
          <w:spacing w:val="-3"/>
        </w:rPr>
        <w:t xml:space="preserv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spacing w:val="-3"/>
        </w:rPr>
        <w:t xml:space="preserve"> (</w:t>
      </w:r>
      <w:r w:rsidRPr="0074072E">
        <w:rPr>
          <w:rFonts w:cs="Arial"/>
          <w:i/>
          <w:spacing w:val="-3"/>
          <w:sz w:val="16"/>
        </w:rPr>
        <w:t>En caso de incumplimiento se rellenará lo siguiente)</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Importe: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País o Estado de que se trata: 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El incumplimiento ha quedado establecido por medios distintos de una resolución judicial o administrativa:</w:t>
      </w:r>
      <w:r w:rsidR="0040553D" w:rsidRPr="0040553D">
        <w:rPr>
          <w:rFonts w:cs="Arial"/>
          <w:b/>
          <w:spacing w:val="-3"/>
          <w:sz w:val="28"/>
          <w:bdr w:val="single" w:sz="4" w:space="0" w:color="auto"/>
          <w:shd w:val="clear" w:color="auto" w:fill="DBE5F1" w:themeFill="accent1" w:themeFillTint="33"/>
        </w:rPr>
        <w:t xml:space="preserve"> </w:t>
      </w:r>
      <w:r w:rsidR="0040553D" w:rsidRPr="00CA2047">
        <w:rPr>
          <w:rFonts w:cs="Arial"/>
          <w:b/>
          <w:spacing w:val="-3"/>
          <w:sz w:val="28"/>
          <w:bdr w:val="single" w:sz="4" w:space="0" w:color="auto"/>
          <w:shd w:val="clear" w:color="auto" w:fill="DBE5F1" w:themeFill="accent1" w:themeFillTint="33"/>
        </w:rPr>
        <w:t>Sí / No</w:t>
      </w:r>
      <w:r w:rsidRPr="0074072E">
        <w:rPr>
          <w:rFonts w:cs="Arial"/>
          <w:spacing w:val="-3"/>
        </w:rPr>
        <w:t xml:space="preserve"> </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Descripción de los medios  utilizados _____________________________________________________________</w:t>
      </w:r>
      <w:proofErr w:type="gramStart"/>
      <w:r w:rsidRPr="0074072E">
        <w:rPr>
          <w:rFonts w:cs="Arial"/>
          <w:spacing w:val="-3"/>
        </w:rPr>
        <w:t>_</w:t>
      </w:r>
      <w:r w:rsidRPr="0074072E">
        <w:rPr>
          <w:rFonts w:cs="Arial"/>
          <w:i/>
          <w:spacing w:val="-3"/>
          <w:sz w:val="16"/>
          <w:szCs w:val="16"/>
        </w:rPr>
        <w:t>(</w:t>
      </w:r>
      <w:proofErr w:type="gramEnd"/>
      <w:r w:rsidRPr="0074072E">
        <w:rPr>
          <w:rFonts w:cs="Arial"/>
          <w:i/>
          <w:spacing w:val="-3"/>
          <w:sz w:val="16"/>
          <w:szCs w:val="16"/>
        </w:rPr>
        <w:t>En caso de que se haya establecido por medios distintos a la resolución judicial o administrativa).</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 xml:space="preserve">La resolución anterior es firme y vinculante: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spacing w:val="-3"/>
        </w:rPr>
        <w:t xml:space="preserve"> </w:t>
      </w:r>
      <w:r w:rsidRPr="0074072E">
        <w:rPr>
          <w:rFonts w:cs="Arial"/>
          <w:i/>
          <w:spacing w:val="-3"/>
          <w:sz w:val="16"/>
        </w:rPr>
        <w:t>(En caso de que el incumplimiento sea por resolución)</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Fecha de la condena o resolución</w:t>
      </w:r>
      <w:proofErr w:type="gramStart"/>
      <w:r w:rsidRPr="0074072E">
        <w:rPr>
          <w:rFonts w:cs="Arial"/>
          <w:spacing w:val="-3"/>
        </w:rPr>
        <w:t>:  _</w:t>
      </w:r>
      <w:proofErr w:type="gramEnd"/>
      <w:r w:rsidRPr="0074072E">
        <w:rPr>
          <w:rFonts w:cs="Arial"/>
          <w:spacing w:val="-3"/>
        </w:rPr>
        <w:t>__________________________________________ (</w:t>
      </w:r>
      <w:r w:rsidRPr="0074072E">
        <w:rPr>
          <w:rFonts w:cs="Arial"/>
          <w:i/>
          <w:spacing w:val="-3"/>
          <w:sz w:val="16"/>
        </w:rPr>
        <w:t>En caso de que sea firme y vinculante)</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En la condena se establece una duración del periodo de exclusión de: __________________________</w:t>
      </w:r>
    </w:p>
    <w:p w:rsidR="0074072E" w:rsidRPr="0074072E" w:rsidRDefault="0074072E" w:rsidP="0074072E">
      <w:pPr>
        <w:widowControl w:val="0"/>
        <w:tabs>
          <w:tab w:val="left" w:pos="-720"/>
        </w:tabs>
        <w:suppressAutoHyphens/>
        <w:autoSpaceDE w:val="0"/>
        <w:autoSpaceDN w:val="0"/>
        <w:rPr>
          <w:rFonts w:cs="Arial"/>
          <w:i/>
          <w:spacing w:val="-3"/>
        </w:rPr>
      </w:pPr>
      <w:r w:rsidRPr="0074072E">
        <w:rPr>
          <w:rFonts w:cs="Arial"/>
          <w:spacing w:val="-3"/>
        </w:rPr>
        <w:t xml:space="preserve">La información anterior se halla disponible sin coste en una base de datos de un Estado Miembro de la UE: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Url: 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Expedidor: __________________________</w:t>
      </w:r>
    </w:p>
    <w:p w:rsidR="0074072E" w:rsidRPr="0074072E" w:rsidRDefault="0074072E" w:rsidP="0074072E">
      <w:pPr>
        <w:widowControl w:val="0"/>
        <w:tabs>
          <w:tab w:val="left" w:pos="-720"/>
        </w:tabs>
        <w:suppressAutoHyphens/>
        <w:autoSpaceDE w:val="0"/>
        <w:autoSpaceDN w:val="0"/>
        <w:rPr>
          <w:rFonts w:cs="Arial"/>
          <w:b/>
          <w:spacing w:val="-3"/>
        </w:rPr>
      </w:pPr>
      <w:r w:rsidRPr="0074072E">
        <w:rPr>
          <w:rFonts w:cs="Arial"/>
          <w:spacing w:val="-3"/>
        </w:rPr>
        <w:t>El licitador al que represento ha cumplido con sus obligaciones relativas al pago de impuestos, en el país en el que está establecido y en España:</w:t>
      </w:r>
      <w:r w:rsidRPr="0074072E">
        <w:rPr>
          <w:rFonts w:cs="Arial"/>
          <w:b/>
          <w:spacing w:val="-3"/>
        </w:rPr>
        <w:t xml:space="preserv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spacing w:val="-3"/>
        </w:rPr>
        <w:t xml:space="preserve"> (</w:t>
      </w:r>
      <w:r w:rsidRPr="0074072E">
        <w:rPr>
          <w:rFonts w:cs="Arial"/>
          <w:i/>
          <w:spacing w:val="-3"/>
          <w:sz w:val="16"/>
        </w:rPr>
        <w:t>En caso de incumplimiento se rellenan los 2 apartados sig.)</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Importe: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País o Estado de que se trata: ______________________________</w:t>
      </w:r>
    </w:p>
    <w:p w:rsidR="0074072E" w:rsidRPr="0074072E" w:rsidRDefault="0074072E" w:rsidP="0074072E">
      <w:pPr>
        <w:widowControl w:val="0"/>
        <w:tabs>
          <w:tab w:val="left" w:pos="-720"/>
        </w:tabs>
        <w:suppressAutoHyphens/>
        <w:autoSpaceDE w:val="0"/>
        <w:autoSpaceDN w:val="0"/>
        <w:rPr>
          <w:rFonts w:cs="Arial"/>
          <w:b/>
          <w:spacing w:val="-3"/>
        </w:rPr>
      </w:pPr>
    </w:p>
    <w:p w:rsidR="0074072E" w:rsidRPr="0074072E" w:rsidRDefault="0074072E" w:rsidP="0074072E">
      <w:pPr>
        <w:widowControl w:val="0"/>
        <w:tabs>
          <w:tab w:val="left" w:pos="-720"/>
        </w:tabs>
        <w:suppressAutoHyphens/>
        <w:autoSpaceDE w:val="0"/>
        <w:autoSpaceDN w:val="0"/>
        <w:rPr>
          <w:rFonts w:cs="Arial"/>
          <w:b/>
          <w:spacing w:val="-3"/>
        </w:rPr>
      </w:pPr>
      <w:r w:rsidRPr="0074072E">
        <w:rPr>
          <w:rFonts w:cs="Arial"/>
          <w:b/>
          <w:spacing w:val="-3"/>
        </w:rPr>
        <w:t>2.2.2.- Pago de cotizaciones a la seguridad social</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El licitador al que represento ha cumplido con sus obligaciones relativas al pago de las cotizaciones a la seguridad social, en el país en el que está establecido o en el España:</w:t>
      </w:r>
      <w:r w:rsidRPr="0074072E">
        <w:rPr>
          <w:rFonts w:cs="Arial"/>
          <w:b/>
          <w:spacing w:val="-3"/>
        </w:rPr>
        <w:t xml:space="preserve"> </w:t>
      </w:r>
      <w:r w:rsidR="0040553D" w:rsidRPr="00CA2047">
        <w:rPr>
          <w:rFonts w:cs="Arial"/>
          <w:b/>
          <w:spacing w:val="-3"/>
          <w:sz w:val="28"/>
          <w:bdr w:val="single" w:sz="4" w:space="0" w:color="auto"/>
          <w:shd w:val="clear" w:color="auto" w:fill="DBE5F1" w:themeFill="accent1" w:themeFillTint="33"/>
        </w:rPr>
        <w:t>Sí / No</w:t>
      </w:r>
      <w:r w:rsidR="0040553D" w:rsidRPr="0074072E">
        <w:rPr>
          <w:rFonts w:cs="Arial"/>
          <w:spacing w:val="-3"/>
        </w:rPr>
        <w:t xml:space="preserve"> </w:t>
      </w:r>
      <w:r w:rsidRPr="0074072E">
        <w:rPr>
          <w:rFonts w:cs="Arial"/>
          <w:spacing w:val="-3"/>
        </w:rPr>
        <w:t xml:space="preserve"> (</w:t>
      </w:r>
      <w:r w:rsidRPr="0074072E">
        <w:rPr>
          <w:rFonts w:cs="Arial"/>
          <w:i/>
          <w:spacing w:val="-3"/>
          <w:sz w:val="16"/>
        </w:rPr>
        <w:t>En caso de incumplimiento se rellenará lo siguiente)</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Importe: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País o Estado de que se trata: ______________________________</w:t>
      </w:r>
    </w:p>
    <w:p w:rsidR="00EF6E30" w:rsidRDefault="00EF6E30" w:rsidP="0074072E">
      <w:pPr>
        <w:widowControl w:val="0"/>
        <w:tabs>
          <w:tab w:val="left" w:pos="-720"/>
        </w:tabs>
        <w:suppressAutoHyphens/>
        <w:autoSpaceDE w:val="0"/>
        <w:autoSpaceDN w:val="0"/>
        <w:rPr>
          <w:rFonts w:cs="Arial"/>
          <w:spacing w:val="-3"/>
        </w:rPr>
      </w:pP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El incumplimiento ha quedado establecido por medios distintos de una resoluci</w:t>
      </w:r>
      <w:r w:rsidR="00EF6E30">
        <w:rPr>
          <w:rFonts w:cs="Arial"/>
          <w:spacing w:val="-3"/>
        </w:rPr>
        <w:t xml:space="preserve">ón judicial o administrativa: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r w:rsidRPr="0074072E">
        <w:rPr>
          <w:rFonts w:cs="Arial"/>
          <w:spacing w:val="-3"/>
        </w:rPr>
        <w:t xml:space="preserve"> </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Descripción de los medios  utilizados _____________________________________________________________</w:t>
      </w:r>
      <w:proofErr w:type="gramStart"/>
      <w:r w:rsidRPr="0074072E">
        <w:rPr>
          <w:rFonts w:cs="Arial"/>
          <w:spacing w:val="-3"/>
        </w:rPr>
        <w:t>_</w:t>
      </w:r>
      <w:r w:rsidRPr="0074072E">
        <w:rPr>
          <w:rFonts w:cs="Arial"/>
          <w:i/>
          <w:spacing w:val="-3"/>
          <w:sz w:val="16"/>
          <w:szCs w:val="16"/>
        </w:rPr>
        <w:t>(</w:t>
      </w:r>
      <w:proofErr w:type="gramEnd"/>
      <w:r w:rsidRPr="0074072E">
        <w:rPr>
          <w:rFonts w:cs="Arial"/>
          <w:i/>
          <w:spacing w:val="-3"/>
          <w:sz w:val="16"/>
          <w:szCs w:val="16"/>
        </w:rPr>
        <w:t>En caso de que se haya establecido por medios distintos a la resolución judicial o administrativa)</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 xml:space="preserve">La resolución anterior es firme y vinculante: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r w:rsidRPr="0074072E">
        <w:rPr>
          <w:rFonts w:cs="Arial"/>
          <w:spacing w:val="-3"/>
        </w:rPr>
        <w:t xml:space="preserve"> </w:t>
      </w:r>
      <w:r w:rsidRPr="0074072E">
        <w:rPr>
          <w:rFonts w:cs="Arial"/>
          <w:i/>
          <w:spacing w:val="-3"/>
          <w:sz w:val="16"/>
        </w:rPr>
        <w:t>(En caso de haberse establecido por resolución judicial o administrativa)</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Fecha de la condena o resolución</w:t>
      </w:r>
      <w:proofErr w:type="gramStart"/>
      <w:r w:rsidRPr="0074072E">
        <w:rPr>
          <w:rFonts w:cs="Arial"/>
          <w:spacing w:val="-3"/>
        </w:rPr>
        <w:t>:  _</w:t>
      </w:r>
      <w:proofErr w:type="gramEnd"/>
      <w:r w:rsidRPr="0074072E">
        <w:rPr>
          <w:rFonts w:cs="Arial"/>
          <w:spacing w:val="-3"/>
        </w:rPr>
        <w:t>__________________________________________</w:t>
      </w:r>
      <w:r w:rsidRPr="0074072E">
        <w:rPr>
          <w:rFonts w:cs="Arial"/>
          <w:i/>
          <w:spacing w:val="-3"/>
          <w:sz w:val="16"/>
        </w:rPr>
        <w:t>(En caso de que sea firme y vinculante)</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En la condena se establece una duración del periodo de exclusión de: __________________________</w:t>
      </w:r>
    </w:p>
    <w:p w:rsidR="0074072E" w:rsidRPr="0074072E" w:rsidRDefault="0074072E" w:rsidP="0074072E">
      <w:pPr>
        <w:widowControl w:val="0"/>
        <w:tabs>
          <w:tab w:val="left" w:pos="-720"/>
        </w:tabs>
        <w:suppressAutoHyphens/>
        <w:autoSpaceDE w:val="0"/>
        <w:autoSpaceDN w:val="0"/>
        <w:rPr>
          <w:rFonts w:cs="Arial"/>
          <w:i/>
          <w:spacing w:val="-3"/>
        </w:rPr>
      </w:pPr>
      <w:r w:rsidRPr="0074072E">
        <w:rPr>
          <w:rFonts w:cs="Arial"/>
          <w:spacing w:val="-3"/>
        </w:rPr>
        <w:t>La información anterior se halla disponible sin coste en una base de datos de un Estado Miembro de la UE: Si / No</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Url: 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Expedidor: 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El licitador al que represento ha cumplido con sus obligaciones relativas al pago de las cotizaciones a la seguridad social, en el país en el que está establecido y en España, si no coincide con su país de establecimiento:</w:t>
      </w:r>
      <w:r w:rsidRPr="0074072E">
        <w:rPr>
          <w:rFonts w:cs="Arial"/>
          <w:b/>
          <w:spacing w:val="-3"/>
        </w:rPr>
        <w:t xml:space="preserve">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r w:rsidRPr="0074072E">
        <w:rPr>
          <w:rFonts w:cs="Arial"/>
          <w:spacing w:val="-3"/>
        </w:rPr>
        <w:t xml:space="preserve"> (</w:t>
      </w:r>
      <w:r w:rsidRPr="0074072E">
        <w:rPr>
          <w:rFonts w:cs="Arial"/>
          <w:i/>
          <w:spacing w:val="-3"/>
          <w:sz w:val="16"/>
        </w:rPr>
        <w:t>En caso de incumplimiento se rellenan los 2 apartados sig.)</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Importe: 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País o Estado de que se trata: ______________________________</w:t>
      </w:r>
    </w:p>
    <w:p w:rsidR="0074072E" w:rsidRPr="0074072E" w:rsidRDefault="0074072E" w:rsidP="0074072E">
      <w:pPr>
        <w:widowControl w:val="0"/>
        <w:tabs>
          <w:tab w:val="left" w:pos="-720"/>
        </w:tabs>
        <w:suppressAutoHyphens/>
        <w:autoSpaceDE w:val="0"/>
        <w:autoSpaceDN w:val="0"/>
        <w:rPr>
          <w:rFonts w:cs="Arial"/>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2.3-. INSOLVENCIA, CONFLICTOS DE INTERESES O LA FALTA PROFESIONAL</w:t>
      </w:r>
    </w:p>
    <w:p w:rsidR="0074072E" w:rsidRPr="0074072E" w:rsidRDefault="0074072E" w:rsidP="0074072E">
      <w:pPr>
        <w:widowControl w:val="0"/>
        <w:tabs>
          <w:tab w:val="left" w:pos="-720"/>
        </w:tabs>
        <w:suppressAutoHyphens/>
        <w:autoSpaceDE w:val="0"/>
        <w:autoSpaceDN w:val="0"/>
        <w:rPr>
          <w:rFonts w:cs="Arial"/>
          <w:i/>
          <w:spacing w:val="-3"/>
          <w:sz w:val="16"/>
        </w:rPr>
      </w:pPr>
      <w:r w:rsidRPr="0074072E">
        <w:rPr>
          <w:rFonts w:cs="Arial"/>
          <w:spacing w:val="-3"/>
        </w:rPr>
        <w:t xml:space="preserve">El licitador a la que represento; respecto de sus obligaciones en el ámbito del Derecho ambiental, Derecho social y el Derecho Laboral tal como se contemplan a efectos de la presente contratación en la legislación nacional, en el </w:t>
      </w:r>
      <w:r w:rsidRPr="0074072E">
        <w:rPr>
          <w:rFonts w:cs="Arial"/>
          <w:spacing w:val="-3"/>
        </w:rPr>
        <w:lastRenderedPageBreak/>
        <w:t xml:space="preserve">anuncio de licitación o los pliegos de la contratación o en el art. 18, ap.. 2 de la Directiva 2014/24/UE, ha cumplido con todas ellas: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r w:rsidRPr="0074072E">
        <w:rPr>
          <w:rFonts w:cs="Arial"/>
          <w:i/>
          <w:spacing w:val="-3"/>
          <w:sz w:val="16"/>
        </w:rPr>
        <w:t xml:space="preserve"> (En caso de incumplimiento, se indicará lo siguiente)</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Ámbito incumplido: 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Preceptos incumplidos: ______________________________________________________________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Medidas adoptadas para demostrar su credibilidad: __________________________________________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w:t>
      </w:r>
      <w:r w:rsidR="00EF6E30">
        <w:rPr>
          <w:rFonts w:cs="Arial"/>
          <w:b/>
          <w:spacing w:val="-3"/>
          <w:u w:val="single"/>
        </w:rPr>
        <w:t>4</w:t>
      </w:r>
      <w:r w:rsidRPr="00567BD6">
        <w:rPr>
          <w:rFonts w:cs="Arial"/>
          <w:b/>
          <w:spacing w:val="-3"/>
          <w:u w:val="single"/>
        </w:rPr>
        <w:t>.- SOMETIMIENTO A FUERO NACIONAL</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El licitador por la presente renuncia a cualquier fuero que pudiera corresponderme en las controversias que se </w:t>
      </w:r>
      <w:r w:rsidR="0089291F" w:rsidRPr="0074072E">
        <w:rPr>
          <w:rFonts w:cs="Arial"/>
          <w:spacing w:val="-3"/>
        </w:rPr>
        <w:t>produzcan</w:t>
      </w:r>
      <w:r w:rsidRPr="0074072E">
        <w:rPr>
          <w:rFonts w:cs="Arial"/>
          <w:spacing w:val="-3"/>
        </w:rPr>
        <w:t xml:space="preserve"> con motivo de la contratación referida, </w:t>
      </w:r>
      <w:r w:rsidR="0089291F" w:rsidRPr="0074072E">
        <w:rPr>
          <w:rFonts w:cs="Arial"/>
          <w:spacing w:val="-3"/>
        </w:rPr>
        <w:t>sometiéndome</w:t>
      </w:r>
      <w:r w:rsidRPr="0074072E">
        <w:rPr>
          <w:rFonts w:cs="Arial"/>
          <w:spacing w:val="-3"/>
        </w:rPr>
        <w:t xml:space="preserve"> para estos asuntos y cualesquiera otros relacionados con el correspondiente contrato a los Juzgados y Tribunales Españoles.</w:t>
      </w:r>
    </w:p>
    <w:p w:rsidR="0074072E" w:rsidRPr="0074072E" w:rsidRDefault="0074072E" w:rsidP="0074072E">
      <w:pPr>
        <w:widowControl w:val="0"/>
        <w:tabs>
          <w:tab w:val="left" w:pos="-720"/>
        </w:tabs>
        <w:suppressAutoHyphens/>
        <w:autoSpaceDE w:val="0"/>
        <w:autoSpaceDN w:val="0"/>
        <w:rPr>
          <w:rFonts w:cs="Arial"/>
          <w:b/>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w:t>
      </w:r>
      <w:r w:rsidR="00EF6E30">
        <w:rPr>
          <w:rFonts w:cs="Arial"/>
          <w:b/>
          <w:spacing w:val="-3"/>
          <w:u w:val="single"/>
        </w:rPr>
        <w:t>5</w:t>
      </w:r>
      <w:r w:rsidRPr="00567BD6">
        <w:rPr>
          <w:rFonts w:cs="Arial"/>
          <w:b/>
          <w:spacing w:val="-3"/>
          <w:u w:val="single"/>
        </w:rPr>
        <w:t>.- MOTIVOS DE EXCLUSIÓN NACIONALES</w:t>
      </w:r>
    </w:p>
    <w:p w:rsidR="0074072E" w:rsidRDefault="0074072E" w:rsidP="0074072E">
      <w:pPr>
        <w:widowControl w:val="0"/>
        <w:tabs>
          <w:tab w:val="left" w:pos="-720"/>
        </w:tabs>
        <w:suppressAutoHyphens/>
        <w:autoSpaceDE w:val="0"/>
        <w:autoSpaceDN w:val="0"/>
        <w:rPr>
          <w:lang w:val="es-ES_tradnl"/>
        </w:rPr>
      </w:pPr>
      <w:r w:rsidRPr="0074072E">
        <w:rPr>
          <w:rFonts w:cs="Arial"/>
          <w:spacing w:val="-3"/>
        </w:rPr>
        <w:t xml:space="preserve">El licitador declara que no se encuentra incurso en ninguno de los supuestos  incluidos en el art. 71 referente a las Prohibiciones de Contratar recogido en la Subsección 2ª del Capítulo II del Título II de la </w:t>
      </w:r>
      <w:r w:rsidR="00567BD6">
        <w:rPr>
          <w:lang w:val="es-ES_tradnl"/>
        </w:rPr>
        <w:t xml:space="preserve">Ley 9/2017, de 9 de noviembre. </w:t>
      </w:r>
      <w:proofErr w:type="gramStart"/>
      <w:r w:rsidR="00567BD6" w:rsidRPr="0022620B">
        <w:rPr>
          <w:lang w:val="es-ES_tradnl"/>
        </w:rPr>
        <w:t>por</w:t>
      </w:r>
      <w:proofErr w:type="gramEnd"/>
      <w:r w:rsidR="00567BD6" w:rsidRPr="0022620B">
        <w:rPr>
          <w:lang w:val="es-ES_tradnl"/>
        </w:rPr>
        <w:t xml:space="preserve"> la que se transponen al ordenamiento jurídico español las Directivas del Parlamento Europeo y del Consejo 2014/23/UE y 2014/24/UE, de 26 de febrero de 2014</w:t>
      </w:r>
    </w:p>
    <w:p w:rsidR="00567BD6" w:rsidRPr="0074072E" w:rsidRDefault="00567BD6" w:rsidP="0074072E">
      <w:pPr>
        <w:widowControl w:val="0"/>
        <w:tabs>
          <w:tab w:val="left" w:pos="-720"/>
        </w:tabs>
        <w:suppressAutoHyphens/>
        <w:autoSpaceDE w:val="0"/>
        <w:autoSpaceDN w:val="0"/>
        <w:rPr>
          <w:rFonts w:cs="Arial"/>
          <w:spacing w:val="-3"/>
        </w:rPr>
      </w:pP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2</w:t>
      </w:r>
      <w:r w:rsidR="00EF6E30">
        <w:rPr>
          <w:rFonts w:cs="Arial"/>
          <w:b/>
          <w:spacing w:val="-3"/>
          <w:u w:val="single"/>
        </w:rPr>
        <w:t>.6</w:t>
      </w:r>
      <w:r w:rsidRPr="00567BD6">
        <w:rPr>
          <w:rFonts w:cs="Arial"/>
          <w:b/>
          <w:spacing w:val="-3"/>
          <w:u w:val="single"/>
        </w:rPr>
        <w:t>.- PERTENENCIA A GRUPO EMPRESARIAL</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El licitador declara su pertenencia al siguiente Grupo empresarial _________________________, de conformidad con lo dispuesto en el art 42.1 del Código de Comercio. </w:t>
      </w:r>
      <w:r w:rsidR="0089291F" w:rsidRPr="0074072E">
        <w:rPr>
          <w:rFonts w:cs="Arial"/>
          <w:spacing w:val="-3"/>
        </w:rPr>
        <w:t>Así</w:t>
      </w:r>
      <w:r w:rsidRPr="0074072E">
        <w:rPr>
          <w:rFonts w:cs="Arial"/>
          <w:spacing w:val="-3"/>
        </w:rPr>
        <w:t xml:space="preserve"> mismo declaro que respecto de la presente licitación, presentan proposiciones a dicha licitación otras empresas del mismo grupo: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i/>
          <w:spacing w:val="-3"/>
          <w:sz w:val="16"/>
          <w:szCs w:val="16"/>
        </w:rPr>
        <w:t xml:space="preserve">(En caso afirmativo incluir el nombre de dichas empresas) </w:t>
      </w:r>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i/>
          <w:spacing w:val="-3"/>
          <w:sz w:val="16"/>
          <w:szCs w:val="16"/>
        </w:rPr>
        <w:t>______________________________________________________</w:t>
      </w:r>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i/>
          <w:spacing w:val="-3"/>
          <w:sz w:val="16"/>
          <w:szCs w:val="16"/>
        </w:rPr>
        <w:t>______________________________________________________</w:t>
      </w:r>
    </w:p>
    <w:p w:rsidR="0074072E" w:rsidRPr="0074072E" w:rsidRDefault="0074072E" w:rsidP="0074072E">
      <w:pPr>
        <w:widowControl w:val="0"/>
        <w:tabs>
          <w:tab w:val="left" w:pos="-720"/>
        </w:tabs>
        <w:suppressAutoHyphens/>
        <w:autoSpaceDE w:val="0"/>
        <w:autoSpaceDN w:val="0"/>
        <w:rPr>
          <w:rFonts w:cs="Arial"/>
          <w:b/>
          <w:i/>
          <w:spacing w:val="-3"/>
          <w:sz w:val="16"/>
          <w:szCs w:val="16"/>
        </w:rPr>
      </w:pPr>
    </w:p>
    <w:p w:rsidR="0074072E" w:rsidRPr="004C664F" w:rsidRDefault="0074072E" w:rsidP="0074072E">
      <w:pPr>
        <w:widowControl w:val="0"/>
        <w:tabs>
          <w:tab w:val="left" w:pos="-720"/>
        </w:tabs>
        <w:suppressAutoHyphens/>
        <w:autoSpaceDE w:val="0"/>
        <w:autoSpaceDN w:val="0"/>
        <w:rPr>
          <w:rFonts w:cs="Arial"/>
          <w:b/>
          <w:spacing w:val="-3"/>
          <w:u w:val="single"/>
        </w:rPr>
      </w:pPr>
      <w:r w:rsidRPr="004C664F">
        <w:rPr>
          <w:rFonts w:cs="Arial"/>
          <w:b/>
          <w:spacing w:val="-3"/>
          <w:u w:val="single"/>
        </w:rPr>
        <w:t>2.</w:t>
      </w:r>
      <w:r w:rsidR="00EF6E30" w:rsidRPr="004C664F">
        <w:rPr>
          <w:rFonts w:cs="Arial"/>
          <w:b/>
          <w:spacing w:val="-3"/>
          <w:u w:val="single"/>
        </w:rPr>
        <w:t>7</w:t>
      </w:r>
      <w:r w:rsidRPr="004C664F">
        <w:rPr>
          <w:rFonts w:cs="Arial"/>
          <w:b/>
          <w:spacing w:val="-3"/>
          <w:u w:val="single"/>
        </w:rPr>
        <w:t>.- MEDIOS ADSCRITOS A LA REALIZACIÓN DE LOS TRABAJOS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Los medios que el licitador se compromete a adscribir a la realización de los trabajos son:</w:t>
      </w:r>
    </w:p>
    <w:p w:rsidR="0074072E" w:rsidRPr="0074072E" w:rsidRDefault="0074072E" w:rsidP="0074072E">
      <w:pPr>
        <w:widowControl w:val="0"/>
        <w:tabs>
          <w:tab w:val="left" w:pos="-720"/>
        </w:tabs>
        <w:suppressAutoHyphens/>
        <w:autoSpaceDE w:val="0"/>
        <w:autoSpaceDN w:val="0"/>
        <w:rPr>
          <w:rFonts w:cs="Arial"/>
          <w:i/>
          <w:spacing w:val="-3"/>
          <w:sz w:val="16"/>
          <w:szCs w:val="16"/>
        </w:rPr>
      </w:pPr>
      <w:r w:rsidRPr="0074072E">
        <w:rPr>
          <w:rFonts w:cs="Arial"/>
          <w:i/>
          <w:spacing w:val="-3"/>
          <w:sz w:val="16"/>
          <w:szCs w:val="16"/>
        </w:rPr>
        <w:t>(Enumerar</w:t>
      </w:r>
      <w:r w:rsidR="00567BD6">
        <w:rPr>
          <w:rFonts w:cs="Arial"/>
          <w:i/>
          <w:spacing w:val="-3"/>
          <w:sz w:val="16"/>
          <w:szCs w:val="16"/>
        </w:rPr>
        <w:t xml:space="preserve"> en caso de solicitarlo el pliego</w:t>
      </w:r>
      <w:r w:rsidRPr="0074072E">
        <w:rPr>
          <w:rFonts w:cs="Arial"/>
          <w:i/>
          <w:spacing w:val="-3"/>
          <w:sz w:val="16"/>
          <w:szCs w:val="16"/>
        </w:rPr>
        <w:t>)</w:t>
      </w:r>
    </w:p>
    <w:p w:rsidR="00EF6E30" w:rsidRDefault="00EF6E30">
      <w:pPr>
        <w:spacing w:before="0" w:after="0" w:line="240" w:lineRule="auto"/>
        <w:jc w:val="left"/>
        <w:rPr>
          <w:rFonts w:cs="Arial"/>
          <w:spacing w:val="-3"/>
        </w:rPr>
      </w:pPr>
      <w:r>
        <w:rPr>
          <w:rFonts w:cs="Arial"/>
          <w:spacing w:val="-3"/>
        </w:rPr>
        <w:br w:type="page"/>
      </w:r>
    </w:p>
    <w:p w:rsidR="00EF6E30" w:rsidRPr="00802F1D" w:rsidRDefault="00EF6E30" w:rsidP="00EF6E30">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lastRenderedPageBreak/>
        <w:t>I</w:t>
      </w:r>
      <w:r w:rsidRPr="00802F1D">
        <w:rPr>
          <w:rFonts w:cs="Arial"/>
          <w:b/>
          <w:spacing w:val="-3"/>
          <w:sz w:val="24"/>
          <w:u w:val="single"/>
        </w:rPr>
        <w:t>I</w:t>
      </w:r>
      <w:r>
        <w:rPr>
          <w:rFonts w:cs="Arial"/>
          <w:b/>
          <w:spacing w:val="-3"/>
          <w:sz w:val="24"/>
          <w:u w:val="single"/>
        </w:rPr>
        <w:t>I</w:t>
      </w:r>
      <w:r w:rsidRPr="00802F1D">
        <w:rPr>
          <w:rFonts w:cs="Arial"/>
          <w:b/>
          <w:spacing w:val="-3"/>
          <w:sz w:val="24"/>
          <w:u w:val="single"/>
        </w:rPr>
        <w:t xml:space="preserve">. </w:t>
      </w:r>
      <w:r>
        <w:rPr>
          <w:rFonts w:cs="Arial"/>
          <w:b/>
          <w:spacing w:val="-3"/>
          <w:sz w:val="24"/>
          <w:u w:val="single"/>
        </w:rPr>
        <w:t>SOLVENCIA ECONÓMICA Y FINANCIERA</w:t>
      </w:r>
    </w:p>
    <w:p w:rsidR="0074072E" w:rsidRPr="00567BD6" w:rsidRDefault="008D24E8" w:rsidP="0074072E">
      <w:pPr>
        <w:widowControl w:val="0"/>
        <w:tabs>
          <w:tab w:val="left" w:pos="-720"/>
        </w:tabs>
        <w:suppressAutoHyphens/>
        <w:autoSpaceDE w:val="0"/>
        <w:autoSpaceDN w:val="0"/>
        <w:rPr>
          <w:rFonts w:ascii="DejaVuSans" w:hAnsi="DejaVuSans" w:cs="DejaVuSans"/>
          <w:color w:val="000000"/>
          <w:u w:val="single"/>
        </w:rPr>
      </w:pPr>
      <w:r>
        <w:rPr>
          <w:rFonts w:cs="Arial"/>
          <w:b/>
          <w:spacing w:val="-3"/>
          <w:u w:val="single"/>
        </w:rPr>
        <w:t>3.1.- VOLUMEN ANUAL</w:t>
      </w:r>
      <w:r w:rsidR="0074072E" w:rsidRPr="00567BD6">
        <w:rPr>
          <w:rFonts w:cs="Arial"/>
          <w:b/>
          <w:spacing w:val="-3"/>
          <w:u w:val="single"/>
        </w:rPr>
        <w:t xml:space="preserve"> DE NEGOCIO:</w:t>
      </w:r>
      <w:r w:rsidR="0074072E" w:rsidRPr="00567BD6">
        <w:rPr>
          <w:rFonts w:ascii="DejaVuSans" w:hAnsi="DejaVuSans" w:cs="DejaVuSans"/>
          <w:color w:val="000000"/>
          <w:u w:val="single"/>
        </w:rPr>
        <w:t xml:space="preserve"> </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 xml:space="preserve">El volumen de negocios anual </w:t>
      </w:r>
      <w:r w:rsidR="008D24E8">
        <w:rPr>
          <w:rFonts w:cs="Arial"/>
          <w:spacing w:val="-3"/>
        </w:rPr>
        <w:t>referido al mejor de los últimos tres ejer</w:t>
      </w:r>
      <w:r w:rsidRPr="0074072E">
        <w:rPr>
          <w:rFonts w:cs="Arial"/>
          <w:spacing w:val="-3"/>
        </w:rPr>
        <w:t xml:space="preserve">cicios </w:t>
      </w:r>
      <w:r w:rsidR="008D24E8">
        <w:rPr>
          <w:rFonts w:cs="Arial"/>
          <w:spacing w:val="-3"/>
        </w:rPr>
        <w:t>disponibles e</w:t>
      </w:r>
      <w:r w:rsidRPr="0074072E">
        <w:rPr>
          <w:rFonts w:cs="Arial"/>
          <w:spacing w:val="-3"/>
        </w:rPr>
        <w:t>n el anuncio pertinente y los pliegos de la contratación:</w:t>
      </w:r>
    </w:p>
    <w:p w:rsidR="0074072E" w:rsidRPr="0074072E" w:rsidRDefault="0074072E" w:rsidP="0074072E">
      <w:pPr>
        <w:widowControl w:val="0"/>
        <w:tabs>
          <w:tab w:val="left" w:pos="-720"/>
        </w:tabs>
        <w:suppressAutoHyphens/>
        <w:autoSpaceDE w:val="0"/>
        <w:autoSpaceDN w:val="0"/>
        <w:rPr>
          <w:rFonts w:cs="Arial"/>
          <w:spacing w:val="-3"/>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74072E" w:rsidRPr="0074072E" w:rsidTr="0074072E">
        <w:trPr>
          <w:trHeight w:val="378"/>
        </w:trPr>
        <w:tc>
          <w:tcPr>
            <w:tcW w:w="5954" w:type="dxa"/>
            <w:shd w:val="clear" w:color="auto" w:fill="auto"/>
            <w:vAlign w:val="center"/>
          </w:tcPr>
          <w:p w:rsidR="0074072E" w:rsidRPr="0074072E" w:rsidRDefault="008D24E8" w:rsidP="008D24E8">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Anualidad</w:t>
            </w:r>
            <w:r w:rsidR="0074072E" w:rsidRPr="0074072E">
              <w:rPr>
                <w:rFonts w:cs="Arial"/>
                <w:b/>
                <w:i/>
                <w:spacing w:val="-3"/>
              </w:rPr>
              <w:t xml:space="preserve"> a las que s</w:t>
            </w:r>
            <w:r>
              <w:rPr>
                <w:rFonts w:cs="Arial"/>
                <w:b/>
                <w:i/>
                <w:spacing w:val="-3"/>
              </w:rPr>
              <w:t>e refiere el volumen de negocio</w:t>
            </w:r>
          </w:p>
        </w:tc>
        <w:tc>
          <w:tcPr>
            <w:tcW w:w="2268" w:type="dxa"/>
            <w:shd w:val="clear" w:color="auto" w:fill="auto"/>
            <w:vAlign w:val="center"/>
          </w:tcPr>
          <w:p w:rsidR="0074072E" w:rsidRPr="0074072E" w:rsidRDefault="0074072E" w:rsidP="0074072E">
            <w:pPr>
              <w:autoSpaceDE w:val="0"/>
              <w:autoSpaceDN w:val="0"/>
              <w:adjustRightInd w:val="0"/>
              <w:jc w:val="center"/>
              <w:rPr>
                <w:rFonts w:ascii="DejaVuSans-Bold" w:hAnsi="DejaVuSans-Bold" w:cs="DejaVuSans-Bold"/>
                <w:b/>
                <w:bCs/>
                <w:i/>
                <w:color w:val="000000"/>
              </w:rPr>
            </w:pPr>
          </w:p>
        </w:tc>
      </w:tr>
      <w:tr w:rsidR="0074072E" w:rsidRPr="0074072E" w:rsidTr="0074072E">
        <w:trPr>
          <w:trHeight w:val="412"/>
        </w:trPr>
        <w:tc>
          <w:tcPr>
            <w:tcW w:w="5954" w:type="dxa"/>
            <w:shd w:val="clear" w:color="auto" w:fill="auto"/>
            <w:vAlign w:val="center"/>
          </w:tcPr>
          <w:p w:rsidR="0074072E" w:rsidRPr="0074072E" w:rsidRDefault="008D24E8" w:rsidP="0074072E">
            <w:pPr>
              <w:widowControl w:val="0"/>
              <w:tabs>
                <w:tab w:val="left" w:pos="-720"/>
              </w:tabs>
              <w:suppressAutoHyphens/>
              <w:autoSpaceDE w:val="0"/>
              <w:autoSpaceDN w:val="0"/>
              <w:jc w:val="center"/>
              <w:rPr>
                <w:rFonts w:ascii="DejaVuSans-Bold" w:hAnsi="DejaVuSans-Bold" w:cs="DejaVuSans-Bold"/>
                <w:b/>
                <w:bCs/>
                <w:i/>
                <w:color w:val="000000"/>
              </w:rPr>
            </w:pPr>
            <w:r>
              <w:rPr>
                <w:rFonts w:cs="Arial"/>
                <w:b/>
                <w:i/>
                <w:spacing w:val="-3"/>
              </w:rPr>
              <w:t>Volumen anual de negocios</w:t>
            </w:r>
            <w:r w:rsidR="0074072E" w:rsidRPr="0074072E">
              <w:rPr>
                <w:rFonts w:cs="Arial"/>
                <w:b/>
                <w:i/>
                <w:spacing w:val="-3"/>
              </w:rPr>
              <w:t xml:space="preserve"> (En miles de Euros)</w:t>
            </w:r>
          </w:p>
        </w:tc>
        <w:tc>
          <w:tcPr>
            <w:tcW w:w="2268" w:type="dxa"/>
            <w:shd w:val="clear" w:color="auto" w:fill="auto"/>
            <w:vAlign w:val="center"/>
          </w:tcPr>
          <w:p w:rsidR="0074072E" w:rsidRPr="0074072E" w:rsidRDefault="0074072E" w:rsidP="0074072E">
            <w:pPr>
              <w:autoSpaceDE w:val="0"/>
              <w:autoSpaceDN w:val="0"/>
              <w:adjustRightInd w:val="0"/>
              <w:jc w:val="center"/>
              <w:rPr>
                <w:rFonts w:ascii="DejaVuSans-Bold" w:hAnsi="DejaVuSans-Bold" w:cs="DejaVuSans-Bold"/>
                <w:b/>
                <w:bCs/>
                <w:i/>
                <w:color w:val="000000"/>
              </w:rPr>
            </w:pPr>
          </w:p>
        </w:tc>
      </w:tr>
    </w:tbl>
    <w:p w:rsidR="0074072E" w:rsidRPr="0074072E" w:rsidRDefault="0074072E" w:rsidP="0074072E">
      <w:pPr>
        <w:autoSpaceDE w:val="0"/>
        <w:autoSpaceDN w:val="0"/>
        <w:adjustRightInd w:val="0"/>
        <w:rPr>
          <w:rFonts w:ascii="DejaVuSans-Bold" w:hAnsi="DejaVuSans-Bold" w:cs="DejaVuSans-Bold"/>
          <w:b/>
          <w:bCs/>
          <w:i/>
          <w:color w:val="000000"/>
        </w:rPr>
      </w:pPr>
    </w:p>
    <w:p w:rsidR="0074072E" w:rsidRPr="0074072E" w:rsidRDefault="0074072E" w:rsidP="0074072E">
      <w:pPr>
        <w:widowControl w:val="0"/>
        <w:tabs>
          <w:tab w:val="left" w:pos="-720"/>
        </w:tabs>
        <w:suppressAutoHyphens/>
        <w:autoSpaceDE w:val="0"/>
        <w:autoSpaceDN w:val="0"/>
        <w:rPr>
          <w:rFonts w:cs="Arial"/>
          <w:i/>
          <w:spacing w:val="-3"/>
        </w:rPr>
      </w:pPr>
      <w:r w:rsidRPr="0074072E">
        <w:rPr>
          <w:rFonts w:cs="Arial"/>
          <w:spacing w:val="-3"/>
        </w:rPr>
        <w:t>La información anterior se halla disponible sin coste en una base de datos d</w:t>
      </w:r>
      <w:r w:rsidR="008D24E8">
        <w:rPr>
          <w:rFonts w:cs="Arial"/>
          <w:spacing w:val="-3"/>
        </w:rPr>
        <w:t xml:space="preserve">e un Estado Miembro de la UE: </w:t>
      </w:r>
      <w:r w:rsidR="00AC39AC" w:rsidRPr="00CA2047">
        <w:rPr>
          <w:rFonts w:cs="Arial"/>
          <w:b/>
          <w:spacing w:val="-3"/>
          <w:sz w:val="28"/>
          <w:bdr w:val="single" w:sz="4" w:space="0" w:color="auto"/>
          <w:shd w:val="clear" w:color="auto" w:fill="DBE5F1" w:themeFill="accent1" w:themeFillTint="33"/>
        </w:rPr>
        <w:t>Sí / No</w:t>
      </w:r>
      <w:r w:rsidR="00AC39AC" w:rsidRPr="0074072E">
        <w:rPr>
          <w:rFonts w:cs="Arial"/>
          <w:spacing w:val="-3"/>
        </w:rPr>
        <w:t xml:space="preserve"> </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Url: 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Expedidor: __________________________</w:t>
      </w:r>
    </w:p>
    <w:p w:rsidR="0074072E" w:rsidRPr="0074072E" w:rsidRDefault="0074072E" w:rsidP="0074072E">
      <w:pPr>
        <w:autoSpaceDE w:val="0"/>
        <w:autoSpaceDN w:val="0"/>
        <w:adjustRightInd w:val="0"/>
        <w:rPr>
          <w:rFonts w:ascii="DejaVuSans-Bold" w:hAnsi="DejaVuSans-Bold" w:cs="DejaVuSans-Bold"/>
          <w:b/>
          <w:bCs/>
          <w:color w:val="000000"/>
        </w:rPr>
      </w:pPr>
    </w:p>
    <w:p w:rsidR="00EF6E30" w:rsidRPr="00802F1D" w:rsidRDefault="00EF6E30" w:rsidP="00EF6E30">
      <w:pPr>
        <w:widowControl w:val="0"/>
        <w:shd w:val="clear" w:color="auto" w:fill="C6D9F1" w:themeFill="text2" w:themeFillTint="33"/>
        <w:tabs>
          <w:tab w:val="left" w:pos="-720"/>
        </w:tabs>
        <w:suppressAutoHyphens/>
        <w:autoSpaceDE w:val="0"/>
        <w:autoSpaceDN w:val="0"/>
        <w:rPr>
          <w:rFonts w:cs="Arial"/>
          <w:b/>
          <w:spacing w:val="-3"/>
          <w:sz w:val="24"/>
          <w:u w:val="single"/>
        </w:rPr>
      </w:pPr>
      <w:r>
        <w:rPr>
          <w:rFonts w:cs="Arial"/>
          <w:b/>
          <w:spacing w:val="-3"/>
          <w:sz w:val="24"/>
          <w:u w:val="single"/>
        </w:rPr>
        <w:t>IV</w:t>
      </w:r>
      <w:r w:rsidRPr="00802F1D">
        <w:rPr>
          <w:rFonts w:cs="Arial"/>
          <w:b/>
          <w:spacing w:val="-3"/>
          <w:sz w:val="24"/>
          <w:u w:val="single"/>
        </w:rPr>
        <w:t xml:space="preserve">. </w:t>
      </w:r>
      <w:r>
        <w:rPr>
          <w:rFonts w:cs="Arial"/>
          <w:b/>
          <w:spacing w:val="-3"/>
          <w:sz w:val="24"/>
          <w:u w:val="single"/>
        </w:rPr>
        <w:t>SOLVENCIA TÉCNICA</w:t>
      </w:r>
    </w:p>
    <w:p w:rsidR="0074072E" w:rsidRPr="00567BD6" w:rsidRDefault="0074072E" w:rsidP="0074072E">
      <w:pPr>
        <w:widowControl w:val="0"/>
        <w:tabs>
          <w:tab w:val="left" w:pos="-720"/>
        </w:tabs>
        <w:suppressAutoHyphens/>
        <w:autoSpaceDE w:val="0"/>
        <w:autoSpaceDN w:val="0"/>
        <w:rPr>
          <w:rFonts w:cs="Arial"/>
          <w:b/>
          <w:spacing w:val="-3"/>
          <w:u w:val="single"/>
        </w:rPr>
      </w:pPr>
      <w:r w:rsidRPr="00567BD6">
        <w:rPr>
          <w:rFonts w:cs="Arial"/>
          <w:b/>
          <w:spacing w:val="-3"/>
          <w:u w:val="single"/>
        </w:rPr>
        <w:t>4.1.- EJECUCIÓN DE OBRAS DEL TIPO ESPECIFICADO</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Durante el período de referencia  y tipo de obras establecido en los pliegos, el licitador ha ejecutado las siguientes obras: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134"/>
        <w:gridCol w:w="1923"/>
        <w:gridCol w:w="2153"/>
      </w:tblGrid>
      <w:tr w:rsidR="0074072E" w:rsidRPr="0074072E" w:rsidTr="0074072E">
        <w:trPr>
          <w:trHeight w:val="473"/>
        </w:trPr>
        <w:tc>
          <w:tcPr>
            <w:tcW w:w="2410" w:type="dxa"/>
            <w:shd w:val="clear" w:color="auto" w:fill="auto"/>
            <w:vAlign w:val="center"/>
          </w:tcPr>
          <w:p w:rsidR="0074072E" w:rsidRPr="0074072E" w:rsidRDefault="0074072E" w:rsidP="0074072E">
            <w:pPr>
              <w:widowControl w:val="0"/>
              <w:tabs>
                <w:tab w:val="left" w:pos="-720"/>
              </w:tabs>
              <w:suppressAutoHyphens/>
              <w:autoSpaceDE w:val="0"/>
              <w:autoSpaceDN w:val="0"/>
              <w:jc w:val="center"/>
              <w:rPr>
                <w:rFonts w:cs="Arial"/>
                <w:b/>
                <w:i/>
                <w:spacing w:val="-3"/>
              </w:rPr>
            </w:pPr>
            <w:r w:rsidRPr="0074072E">
              <w:rPr>
                <w:rFonts w:cs="Arial"/>
                <w:b/>
                <w:i/>
                <w:spacing w:val="-3"/>
              </w:rPr>
              <w:t>Descripción obra / CPV</w:t>
            </w:r>
          </w:p>
        </w:tc>
        <w:tc>
          <w:tcPr>
            <w:tcW w:w="1276" w:type="dxa"/>
            <w:shd w:val="clear" w:color="auto" w:fill="auto"/>
            <w:vAlign w:val="center"/>
          </w:tcPr>
          <w:p w:rsidR="0074072E" w:rsidRPr="0074072E" w:rsidRDefault="0074072E" w:rsidP="0074072E">
            <w:pPr>
              <w:widowControl w:val="0"/>
              <w:tabs>
                <w:tab w:val="left" w:pos="-720"/>
              </w:tabs>
              <w:suppressAutoHyphens/>
              <w:autoSpaceDE w:val="0"/>
              <w:autoSpaceDN w:val="0"/>
              <w:jc w:val="center"/>
              <w:rPr>
                <w:rFonts w:cs="Arial"/>
                <w:b/>
                <w:i/>
                <w:spacing w:val="-3"/>
              </w:rPr>
            </w:pPr>
            <w:r w:rsidRPr="0074072E">
              <w:rPr>
                <w:rFonts w:cs="Arial"/>
                <w:b/>
                <w:i/>
                <w:spacing w:val="-3"/>
              </w:rPr>
              <w:t>Fecha inicio</w:t>
            </w:r>
          </w:p>
        </w:tc>
        <w:tc>
          <w:tcPr>
            <w:tcW w:w="1134" w:type="dxa"/>
            <w:shd w:val="clear" w:color="auto" w:fill="auto"/>
            <w:vAlign w:val="center"/>
          </w:tcPr>
          <w:p w:rsidR="0074072E" w:rsidRPr="0074072E" w:rsidRDefault="0074072E" w:rsidP="0074072E">
            <w:pPr>
              <w:widowControl w:val="0"/>
              <w:tabs>
                <w:tab w:val="left" w:pos="-720"/>
              </w:tabs>
              <w:suppressAutoHyphens/>
              <w:autoSpaceDE w:val="0"/>
              <w:autoSpaceDN w:val="0"/>
              <w:jc w:val="center"/>
              <w:rPr>
                <w:rFonts w:cs="Arial"/>
                <w:b/>
                <w:i/>
                <w:spacing w:val="-3"/>
              </w:rPr>
            </w:pPr>
            <w:r w:rsidRPr="0074072E">
              <w:rPr>
                <w:rFonts w:cs="Arial"/>
                <w:b/>
                <w:i/>
                <w:spacing w:val="-3"/>
              </w:rPr>
              <w:t>Fecha Fin</w:t>
            </w:r>
          </w:p>
        </w:tc>
        <w:tc>
          <w:tcPr>
            <w:tcW w:w="1923" w:type="dxa"/>
            <w:shd w:val="clear" w:color="auto" w:fill="auto"/>
            <w:vAlign w:val="center"/>
          </w:tcPr>
          <w:p w:rsidR="0074072E" w:rsidRPr="0074072E" w:rsidRDefault="0074072E" w:rsidP="0074072E">
            <w:pPr>
              <w:widowControl w:val="0"/>
              <w:tabs>
                <w:tab w:val="left" w:pos="-720"/>
              </w:tabs>
              <w:suppressAutoHyphens/>
              <w:autoSpaceDE w:val="0"/>
              <w:autoSpaceDN w:val="0"/>
              <w:jc w:val="center"/>
              <w:rPr>
                <w:rFonts w:cs="Arial"/>
                <w:b/>
                <w:i/>
                <w:spacing w:val="-3"/>
              </w:rPr>
            </w:pPr>
            <w:r w:rsidRPr="0074072E">
              <w:rPr>
                <w:rFonts w:cs="Arial"/>
                <w:b/>
                <w:i/>
                <w:spacing w:val="-3"/>
              </w:rPr>
              <w:t>Destinatario</w:t>
            </w:r>
          </w:p>
        </w:tc>
        <w:tc>
          <w:tcPr>
            <w:tcW w:w="2153" w:type="dxa"/>
            <w:shd w:val="clear" w:color="auto" w:fill="auto"/>
            <w:vAlign w:val="center"/>
          </w:tcPr>
          <w:p w:rsidR="0074072E" w:rsidRPr="0074072E" w:rsidRDefault="0074072E" w:rsidP="0074072E">
            <w:pPr>
              <w:widowControl w:val="0"/>
              <w:tabs>
                <w:tab w:val="left" w:pos="-720"/>
              </w:tabs>
              <w:suppressAutoHyphens/>
              <w:autoSpaceDE w:val="0"/>
              <w:autoSpaceDN w:val="0"/>
              <w:jc w:val="center"/>
              <w:rPr>
                <w:rFonts w:cs="Arial"/>
                <w:b/>
                <w:i/>
                <w:spacing w:val="-3"/>
              </w:rPr>
            </w:pPr>
            <w:r w:rsidRPr="0074072E">
              <w:rPr>
                <w:rFonts w:cs="Arial"/>
                <w:b/>
                <w:i/>
                <w:spacing w:val="-3"/>
              </w:rPr>
              <w:t>Importe (Sin IVA)</w:t>
            </w:r>
          </w:p>
        </w:tc>
      </w:tr>
      <w:tr w:rsidR="0074072E" w:rsidRPr="0074072E" w:rsidTr="0074072E">
        <w:tc>
          <w:tcPr>
            <w:tcW w:w="2410"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276"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134"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92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215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r>
      <w:tr w:rsidR="0074072E" w:rsidRPr="0074072E" w:rsidTr="0074072E">
        <w:tc>
          <w:tcPr>
            <w:tcW w:w="2410"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276"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134"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92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215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r>
      <w:tr w:rsidR="0074072E" w:rsidRPr="0074072E" w:rsidTr="0074072E">
        <w:tc>
          <w:tcPr>
            <w:tcW w:w="2410"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276"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134"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192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c>
          <w:tcPr>
            <w:tcW w:w="2153" w:type="dxa"/>
            <w:shd w:val="clear" w:color="auto" w:fill="auto"/>
          </w:tcPr>
          <w:p w:rsidR="0074072E" w:rsidRPr="0074072E" w:rsidRDefault="0074072E" w:rsidP="0074072E">
            <w:pPr>
              <w:widowControl w:val="0"/>
              <w:tabs>
                <w:tab w:val="left" w:pos="-720"/>
              </w:tabs>
              <w:suppressAutoHyphens/>
              <w:autoSpaceDE w:val="0"/>
              <w:autoSpaceDN w:val="0"/>
              <w:rPr>
                <w:rFonts w:cs="Arial"/>
                <w:spacing w:val="-3"/>
              </w:rPr>
            </w:pPr>
          </w:p>
        </w:tc>
      </w:tr>
    </w:tbl>
    <w:p w:rsidR="0074072E" w:rsidRPr="0074072E" w:rsidRDefault="0074072E" w:rsidP="0074072E">
      <w:pPr>
        <w:widowControl w:val="0"/>
        <w:tabs>
          <w:tab w:val="left" w:pos="-720"/>
        </w:tabs>
        <w:suppressAutoHyphens/>
        <w:autoSpaceDE w:val="0"/>
        <w:autoSpaceDN w:val="0"/>
        <w:rPr>
          <w:rFonts w:cs="Arial"/>
          <w:spacing w:val="-3"/>
        </w:rPr>
      </w:pPr>
    </w:p>
    <w:p w:rsidR="0074072E" w:rsidRPr="0074072E" w:rsidRDefault="0074072E" w:rsidP="0074072E">
      <w:pPr>
        <w:widowControl w:val="0"/>
        <w:tabs>
          <w:tab w:val="left" w:pos="-720"/>
        </w:tabs>
        <w:suppressAutoHyphens/>
        <w:autoSpaceDE w:val="0"/>
        <w:autoSpaceDN w:val="0"/>
        <w:rPr>
          <w:rFonts w:cs="Arial"/>
          <w:i/>
          <w:spacing w:val="-3"/>
        </w:rPr>
      </w:pPr>
      <w:r w:rsidRPr="0074072E">
        <w:rPr>
          <w:rFonts w:cs="Arial"/>
          <w:spacing w:val="-3"/>
        </w:rPr>
        <w:t>La información anterior se halla disponible sin coste en una base de datos de un Estado Miembro</w:t>
      </w:r>
      <w:r w:rsidR="008D24E8">
        <w:rPr>
          <w:rFonts w:cs="Arial"/>
          <w:spacing w:val="-3"/>
        </w:rPr>
        <w:t xml:space="preserve"> de la UE: Sí</w:t>
      </w:r>
      <w:r w:rsidRPr="0074072E">
        <w:rPr>
          <w:rFonts w:cs="Arial"/>
          <w:spacing w:val="-3"/>
        </w:rPr>
        <w:t xml:space="preserve"> / No</w:t>
      </w:r>
      <w:r w:rsidRPr="0074072E">
        <w:rPr>
          <w:rFonts w:cs="Arial"/>
          <w:i/>
          <w:spacing w:val="-3"/>
        </w:rPr>
        <w:t xml:space="preserve"> </w:t>
      </w:r>
      <w:r w:rsidRPr="0074072E">
        <w:rPr>
          <w:rFonts w:cs="Arial"/>
          <w:i/>
          <w:spacing w:val="-3"/>
          <w:sz w:val="16"/>
          <w:szCs w:val="16"/>
        </w:rPr>
        <w:t>(Señalar la opción correcta, si se ha marcado afirmativamente se rellenarán  los 3 apartados siguientes)</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lastRenderedPageBreak/>
        <w:t>Url: _________________________________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Código: ______________________________</w:t>
      </w:r>
    </w:p>
    <w:p w:rsidR="0074072E" w:rsidRPr="0074072E" w:rsidRDefault="0074072E" w:rsidP="0074072E">
      <w:pPr>
        <w:widowControl w:val="0"/>
        <w:tabs>
          <w:tab w:val="left" w:pos="-720"/>
        </w:tabs>
        <w:suppressAutoHyphens/>
        <w:autoSpaceDE w:val="0"/>
        <w:autoSpaceDN w:val="0"/>
        <w:rPr>
          <w:rFonts w:cs="Arial"/>
          <w:spacing w:val="-3"/>
        </w:rPr>
      </w:pPr>
      <w:r w:rsidRPr="0074072E">
        <w:rPr>
          <w:rFonts w:cs="Arial"/>
          <w:spacing w:val="-3"/>
        </w:rPr>
        <w:t>Expedidor: __________________________</w:t>
      </w:r>
    </w:p>
    <w:p w:rsidR="00CF207D" w:rsidRDefault="00CF207D" w:rsidP="00CF207D">
      <w:pPr>
        <w:widowControl w:val="0"/>
        <w:tabs>
          <w:tab w:val="left" w:pos="-720"/>
        </w:tabs>
        <w:suppressAutoHyphens/>
        <w:autoSpaceDE w:val="0"/>
        <w:autoSpaceDN w:val="0"/>
        <w:rPr>
          <w:rFonts w:cs="Arial"/>
          <w:b/>
          <w:spacing w:val="-3"/>
          <w:u w:val="single"/>
        </w:rPr>
      </w:pPr>
      <w:r w:rsidRPr="00567BD6">
        <w:rPr>
          <w:rFonts w:cs="Arial"/>
          <w:b/>
          <w:spacing w:val="-3"/>
          <w:u w:val="single"/>
        </w:rPr>
        <w:t>4.</w:t>
      </w:r>
      <w:r>
        <w:rPr>
          <w:rFonts w:cs="Arial"/>
          <w:b/>
          <w:spacing w:val="-3"/>
          <w:u w:val="single"/>
        </w:rPr>
        <w:t>2</w:t>
      </w:r>
      <w:r w:rsidRPr="00567BD6">
        <w:rPr>
          <w:rFonts w:cs="Arial"/>
          <w:b/>
          <w:spacing w:val="-3"/>
          <w:u w:val="single"/>
        </w:rPr>
        <w:t xml:space="preserve">.- </w:t>
      </w:r>
      <w:r>
        <w:rPr>
          <w:rFonts w:cs="Arial"/>
          <w:b/>
          <w:spacing w:val="-3"/>
          <w:u w:val="single"/>
        </w:rPr>
        <w:t>RELACIÓN DE MATERIALES OBJETO DEL CONTRATO</w:t>
      </w:r>
    </w:p>
    <w:p w:rsidR="000B5C50" w:rsidRPr="00D75AF6" w:rsidRDefault="000B5C50" w:rsidP="000B5C50">
      <w:pPr>
        <w:widowControl w:val="0"/>
        <w:tabs>
          <w:tab w:val="left" w:pos="-720"/>
        </w:tabs>
        <w:suppressAutoHyphens/>
        <w:autoSpaceDE w:val="0"/>
        <w:autoSpaceDN w:val="0"/>
        <w:rPr>
          <w:rFonts w:cs="Arial"/>
          <w:spacing w:val="-3"/>
        </w:rPr>
      </w:pPr>
      <w:r w:rsidRPr="00D75AF6">
        <w:rPr>
          <w:rFonts w:cs="Arial"/>
          <w:spacing w:val="-3"/>
        </w:rPr>
        <w:t>A continuación se relacionan los materiales indicando marca y modelo, de los cuales aporta ficha técnica</w:t>
      </w:r>
    </w:p>
    <w:tbl>
      <w:tblPr>
        <w:tblStyle w:val="Tablaconcuadrcula"/>
        <w:tblW w:w="0" w:type="auto"/>
        <w:tblLook w:val="04A0" w:firstRow="1" w:lastRow="0" w:firstColumn="1" w:lastColumn="0" w:noHBand="0" w:noVBand="1"/>
      </w:tblPr>
      <w:tblGrid>
        <w:gridCol w:w="2376"/>
        <w:gridCol w:w="2268"/>
        <w:gridCol w:w="2310"/>
        <w:gridCol w:w="2616"/>
      </w:tblGrid>
      <w:tr w:rsidR="000B5C50" w:rsidRPr="004C4054" w:rsidTr="000B5C50">
        <w:tc>
          <w:tcPr>
            <w:tcW w:w="2376" w:type="dxa"/>
          </w:tcPr>
          <w:p w:rsidR="00CF207D" w:rsidRPr="004C4054" w:rsidRDefault="00CF207D" w:rsidP="00D36813">
            <w:pPr>
              <w:autoSpaceDE w:val="0"/>
              <w:autoSpaceDN w:val="0"/>
              <w:adjustRightInd w:val="0"/>
              <w:rPr>
                <w:rFonts w:cs="Arial"/>
                <w:b/>
                <w:spacing w:val="-3"/>
              </w:rPr>
            </w:pPr>
            <w:r w:rsidRPr="004C4054">
              <w:rPr>
                <w:rFonts w:cs="Arial"/>
                <w:b/>
                <w:spacing w:val="-3"/>
              </w:rPr>
              <w:t>MATERIAL</w:t>
            </w:r>
          </w:p>
        </w:tc>
        <w:tc>
          <w:tcPr>
            <w:tcW w:w="2268" w:type="dxa"/>
          </w:tcPr>
          <w:p w:rsidR="00CF207D" w:rsidRPr="004C4054" w:rsidRDefault="00CF207D" w:rsidP="00D36813">
            <w:pPr>
              <w:autoSpaceDE w:val="0"/>
              <w:autoSpaceDN w:val="0"/>
              <w:adjustRightInd w:val="0"/>
              <w:rPr>
                <w:rFonts w:cs="Arial"/>
                <w:b/>
                <w:spacing w:val="-3"/>
              </w:rPr>
            </w:pPr>
            <w:r w:rsidRPr="004C4054">
              <w:rPr>
                <w:rFonts w:cs="Arial"/>
                <w:b/>
                <w:spacing w:val="-3"/>
              </w:rPr>
              <w:t>MARCA</w:t>
            </w:r>
          </w:p>
        </w:tc>
        <w:tc>
          <w:tcPr>
            <w:tcW w:w="2310" w:type="dxa"/>
          </w:tcPr>
          <w:p w:rsidR="00CF207D" w:rsidRPr="004C4054" w:rsidRDefault="00CF207D" w:rsidP="00D36813">
            <w:pPr>
              <w:autoSpaceDE w:val="0"/>
              <w:autoSpaceDN w:val="0"/>
              <w:adjustRightInd w:val="0"/>
              <w:rPr>
                <w:rFonts w:cs="Arial"/>
                <w:b/>
                <w:spacing w:val="-3"/>
              </w:rPr>
            </w:pPr>
            <w:r w:rsidRPr="004C4054">
              <w:rPr>
                <w:rFonts w:cs="Arial"/>
                <w:b/>
                <w:spacing w:val="-3"/>
              </w:rPr>
              <w:t>MODELO</w:t>
            </w:r>
          </w:p>
        </w:tc>
        <w:tc>
          <w:tcPr>
            <w:tcW w:w="2616" w:type="dxa"/>
          </w:tcPr>
          <w:p w:rsidR="00CF207D" w:rsidRPr="004C4054" w:rsidRDefault="00CF207D" w:rsidP="00D36813">
            <w:pPr>
              <w:autoSpaceDE w:val="0"/>
              <w:autoSpaceDN w:val="0"/>
              <w:adjustRightInd w:val="0"/>
              <w:rPr>
                <w:rFonts w:cs="Arial"/>
                <w:b/>
                <w:spacing w:val="-3"/>
              </w:rPr>
            </w:pPr>
            <w:r w:rsidRPr="004C4054">
              <w:rPr>
                <w:rFonts w:cs="Arial"/>
                <w:b/>
                <w:spacing w:val="-3"/>
              </w:rPr>
              <w:t>FICHA TÉCNICA ADJUNTA</w:t>
            </w:r>
          </w:p>
        </w:tc>
      </w:tr>
      <w:tr w:rsidR="000B5C50" w:rsidRPr="004C4054" w:rsidTr="000B5C50">
        <w:tc>
          <w:tcPr>
            <w:tcW w:w="2376" w:type="dxa"/>
          </w:tcPr>
          <w:p w:rsidR="00CF207D" w:rsidRPr="008D2BB1" w:rsidRDefault="00CF207D" w:rsidP="00CF207D">
            <w:pPr>
              <w:widowControl w:val="0"/>
              <w:suppressAutoHyphens/>
              <w:autoSpaceDE w:val="0"/>
              <w:autoSpaceDN w:val="0"/>
              <w:rPr>
                <w:rFonts w:eastAsia="Calibri" w:cs="Arial"/>
                <w:szCs w:val="20"/>
                <w:lang w:val="es-ES_tradnl" w:eastAsia="en-US"/>
              </w:rPr>
            </w:pPr>
            <w:r w:rsidRPr="00A177A2">
              <w:rPr>
                <w:rFonts w:eastAsia="Calibri" w:cs="Arial"/>
                <w:szCs w:val="20"/>
                <w:lang w:val="es-ES_tradnl" w:eastAsia="en-US"/>
              </w:rPr>
              <w:t>Climatizador de aire primario (U.T.A.)</w:t>
            </w:r>
          </w:p>
        </w:tc>
        <w:tc>
          <w:tcPr>
            <w:tcW w:w="2268" w:type="dxa"/>
          </w:tcPr>
          <w:p w:rsidR="00CF207D" w:rsidRPr="004C4054" w:rsidRDefault="00CF207D" w:rsidP="00D36813">
            <w:pPr>
              <w:autoSpaceDE w:val="0"/>
              <w:autoSpaceDN w:val="0"/>
              <w:adjustRightInd w:val="0"/>
              <w:rPr>
                <w:rFonts w:cs="Arial"/>
                <w:spacing w:val="-3"/>
              </w:rPr>
            </w:pPr>
          </w:p>
        </w:tc>
        <w:tc>
          <w:tcPr>
            <w:tcW w:w="2310" w:type="dxa"/>
          </w:tcPr>
          <w:p w:rsidR="00CF207D" w:rsidRPr="004C4054" w:rsidRDefault="00CF207D" w:rsidP="00D36813">
            <w:pPr>
              <w:autoSpaceDE w:val="0"/>
              <w:autoSpaceDN w:val="0"/>
              <w:adjustRightInd w:val="0"/>
              <w:rPr>
                <w:rFonts w:cs="Arial"/>
                <w:spacing w:val="-3"/>
              </w:rPr>
            </w:pPr>
          </w:p>
        </w:tc>
        <w:tc>
          <w:tcPr>
            <w:tcW w:w="2616" w:type="dxa"/>
          </w:tcPr>
          <w:p w:rsidR="00CF207D" w:rsidRPr="004C4054" w:rsidRDefault="00CF207D" w:rsidP="00D36813">
            <w:pPr>
              <w:autoSpaceDE w:val="0"/>
              <w:autoSpaceDN w:val="0"/>
              <w:adjustRightInd w:val="0"/>
              <w:rPr>
                <w:rFonts w:cs="Arial"/>
                <w:spacing w:val="-3"/>
              </w:rPr>
            </w:pPr>
            <w:r>
              <w:rPr>
                <w:rFonts w:cs="Arial"/>
                <w:spacing w:val="-3"/>
              </w:rPr>
              <w:t xml:space="preserve">SÍ   </w:t>
            </w:r>
            <w:sdt>
              <w:sdtPr>
                <w:rPr>
                  <w:rFonts w:cs="Arial"/>
                  <w:spacing w:val="-3"/>
                </w:rPr>
                <w:id w:val="336119760"/>
                <w14:checkbox>
                  <w14:checked w14:val="0"/>
                  <w14:checkedState w14:val="2612" w14:font="MS Gothic"/>
                  <w14:uncheckedState w14:val="2610" w14:font="MS Gothic"/>
                </w14:checkbox>
              </w:sdtPr>
              <w:sdtEndPr/>
              <w:sdtContent>
                <w:r>
                  <w:rPr>
                    <w:rFonts w:ascii="MS Gothic" w:eastAsia="MS Gothic" w:hAnsi="MS Gothic" w:cs="Arial" w:hint="eastAsia"/>
                    <w:spacing w:val="-3"/>
                  </w:rPr>
                  <w:t>☐</w:t>
                </w:r>
              </w:sdtContent>
            </w:sdt>
          </w:p>
        </w:tc>
      </w:tr>
      <w:tr w:rsidR="000B5C50" w:rsidRPr="004C4054" w:rsidTr="000B5C50">
        <w:tc>
          <w:tcPr>
            <w:tcW w:w="2376" w:type="dxa"/>
          </w:tcPr>
          <w:p w:rsidR="00CF207D" w:rsidRPr="008D2BB1" w:rsidRDefault="00CF207D" w:rsidP="000B5C50">
            <w:pPr>
              <w:widowControl w:val="0"/>
              <w:suppressAutoHyphens/>
              <w:autoSpaceDE w:val="0"/>
              <w:autoSpaceDN w:val="0"/>
              <w:jc w:val="left"/>
              <w:rPr>
                <w:rFonts w:eastAsia="Calibri" w:cs="Arial"/>
                <w:szCs w:val="20"/>
                <w:lang w:val="es-ES_tradnl" w:eastAsia="en-US"/>
              </w:rPr>
            </w:pPr>
            <w:r>
              <w:rPr>
                <w:rFonts w:eastAsia="Calibri" w:cs="Arial"/>
                <w:szCs w:val="20"/>
                <w:lang w:val="es-ES_tradnl" w:eastAsia="en-US"/>
              </w:rPr>
              <w:t>Unidades</w:t>
            </w:r>
            <w:r w:rsidR="000B5C50">
              <w:rPr>
                <w:rFonts w:eastAsia="Calibri" w:cs="Arial"/>
                <w:szCs w:val="20"/>
                <w:lang w:val="es-ES_tradnl" w:eastAsia="en-US"/>
              </w:rPr>
              <w:t xml:space="preserve"> </w:t>
            </w:r>
            <w:r>
              <w:rPr>
                <w:rFonts w:eastAsia="Calibri" w:cs="Arial"/>
                <w:szCs w:val="20"/>
                <w:lang w:val="es-ES_tradnl" w:eastAsia="en-US"/>
              </w:rPr>
              <w:t>terminales FANCOILS</w:t>
            </w:r>
            <w:r w:rsidRPr="00CF207D">
              <w:rPr>
                <w:rFonts w:eastAsia="Calibri" w:cs="Arial"/>
                <w:szCs w:val="20"/>
                <w:lang w:val="es-ES_tradnl" w:eastAsia="en-US"/>
              </w:rPr>
              <w:t xml:space="preserve"> DE TECHO</w:t>
            </w:r>
          </w:p>
        </w:tc>
        <w:tc>
          <w:tcPr>
            <w:tcW w:w="2268" w:type="dxa"/>
          </w:tcPr>
          <w:p w:rsidR="00CF207D" w:rsidRPr="004C4054" w:rsidRDefault="00CF207D" w:rsidP="00D36813">
            <w:pPr>
              <w:autoSpaceDE w:val="0"/>
              <w:autoSpaceDN w:val="0"/>
              <w:adjustRightInd w:val="0"/>
              <w:rPr>
                <w:rFonts w:cs="Arial"/>
                <w:spacing w:val="-3"/>
              </w:rPr>
            </w:pPr>
          </w:p>
        </w:tc>
        <w:tc>
          <w:tcPr>
            <w:tcW w:w="2310" w:type="dxa"/>
          </w:tcPr>
          <w:p w:rsidR="00CF207D" w:rsidRPr="004C4054" w:rsidRDefault="00CF207D" w:rsidP="00D36813">
            <w:pPr>
              <w:autoSpaceDE w:val="0"/>
              <w:autoSpaceDN w:val="0"/>
              <w:adjustRightInd w:val="0"/>
              <w:rPr>
                <w:rFonts w:cs="Arial"/>
                <w:spacing w:val="-3"/>
              </w:rPr>
            </w:pPr>
          </w:p>
        </w:tc>
        <w:tc>
          <w:tcPr>
            <w:tcW w:w="2616" w:type="dxa"/>
          </w:tcPr>
          <w:p w:rsidR="00CF207D" w:rsidRDefault="00CF207D" w:rsidP="00D36813">
            <w:r w:rsidRPr="00BF36B9">
              <w:rPr>
                <w:rFonts w:cs="Arial"/>
                <w:spacing w:val="-3"/>
              </w:rPr>
              <w:t xml:space="preserve">SÍ   </w:t>
            </w:r>
            <w:sdt>
              <w:sdtPr>
                <w:rPr>
                  <w:rFonts w:cs="Arial"/>
                  <w:spacing w:val="-3"/>
                </w:rPr>
                <w:id w:val="-199172030"/>
                <w14:checkbox>
                  <w14:checked w14:val="0"/>
                  <w14:checkedState w14:val="2612" w14:font="MS Gothic"/>
                  <w14:uncheckedState w14:val="2610" w14:font="MS Gothic"/>
                </w14:checkbox>
              </w:sdtPr>
              <w:sdtEndPr/>
              <w:sdtContent>
                <w:r w:rsidRPr="00BF36B9">
                  <w:rPr>
                    <w:rFonts w:ascii="MS Gothic" w:eastAsia="MS Gothic" w:hAnsi="MS Gothic" w:cs="Arial" w:hint="eastAsia"/>
                    <w:spacing w:val="-3"/>
                  </w:rPr>
                  <w:t>☐</w:t>
                </w:r>
              </w:sdtContent>
            </w:sdt>
          </w:p>
        </w:tc>
      </w:tr>
      <w:tr w:rsidR="000B5C50" w:rsidRPr="004C4054" w:rsidTr="000B5C50">
        <w:tc>
          <w:tcPr>
            <w:tcW w:w="2376" w:type="dxa"/>
          </w:tcPr>
          <w:p w:rsidR="00CF207D" w:rsidRPr="008D2BB1" w:rsidRDefault="000B5C50" w:rsidP="00CF207D">
            <w:pPr>
              <w:widowControl w:val="0"/>
              <w:suppressAutoHyphens/>
              <w:autoSpaceDE w:val="0"/>
              <w:autoSpaceDN w:val="0"/>
              <w:rPr>
                <w:rFonts w:eastAsia="Calibri" w:cs="Arial"/>
                <w:szCs w:val="20"/>
                <w:lang w:val="es-ES_tradnl" w:eastAsia="en-US"/>
              </w:rPr>
            </w:pPr>
            <w:r>
              <w:rPr>
                <w:rFonts w:eastAsia="Calibri" w:cs="Arial"/>
                <w:szCs w:val="20"/>
                <w:lang w:val="es-ES_tradnl" w:eastAsia="en-US"/>
              </w:rPr>
              <w:t xml:space="preserve">Unidades </w:t>
            </w:r>
            <w:r w:rsidR="00CF207D" w:rsidRPr="00A177A2">
              <w:rPr>
                <w:rFonts w:eastAsia="Calibri" w:cs="Arial"/>
                <w:szCs w:val="20"/>
                <w:lang w:val="es-ES_tradnl" w:eastAsia="en-US"/>
              </w:rPr>
              <w:t>terminales (FANCOILS) SUELO</w:t>
            </w:r>
          </w:p>
        </w:tc>
        <w:tc>
          <w:tcPr>
            <w:tcW w:w="2268" w:type="dxa"/>
          </w:tcPr>
          <w:p w:rsidR="00CF207D" w:rsidRPr="004C4054" w:rsidRDefault="00CF207D" w:rsidP="00D36813">
            <w:pPr>
              <w:autoSpaceDE w:val="0"/>
              <w:autoSpaceDN w:val="0"/>
              <w:adjustRightInd w:val="0"/>
              <w:rPr>
                <w:rFonts w:cs="Arial"/>
                <w:spacing w:val="-3"/>
              </w:rPr>
            </w:pPr>
          </w:p>
        </w:tc>
        <w:tc>
          <w:tcPr>
            <w:tcW w:w="2310" w:type="dxa"/>
          </w:tcPr>
          <w:p w:rsidR="00CF207D" w:rsidRPr="004C4054" w:rsidRDefault="00CF207D" w:rsidP="00D36813">
            <w:pPr>
              <w:autoSpaceDE w:val="0"/>
              <w:autoSpaceDN w:val="0"/>
              <w:adjustRightInd w:val="0"/>
              <w:rPr>
                <w:rFonts w:cs="Arial"/>
                <w:spacing w:val="-3"/>
              </w:rPr>
            </w:pPr>
          </w:p>
        </w:tc>
        <w:tc>
          <w:tcPr>
            <w:tcW w:w="2616" w:type="dxa"/>
          </w:tcPr>
          <w:p w:rsidR="00CF207D" w:rsidRDefault="00CF207D" w:rsidP="00D36813">
            <w:r w:rsidRPr="00BF36B9">
              <w:rPr>
                <w:rFonts w:cs="Arial"/>
                <w:spacing w:val="-3"/>
              </w:rPr>
              <w:t xml:space="preserve">SÍ   </w:t>
            </w:r>
            <w:sdt>
              <w:sdtPr>
                <w:rPr>
                  <w:rFonts w:cs="Arial"/>
                  <w:spacing w:val="-3"/>
                </w:rPr>
                <w:id w:val="2116097562"/>
                <w14:checkbox>
                  <w14:checked w14:val="0"/>
                  <w14:checkedState w14:val="2612" w14:font="MS Gothic"/>
                  <w14:uncheckedState w14:val="2610" w14:font="MS Gothic"/>
                </w14:checkbox>
              </w:sdtPr>
              <w:sdtEndPr/>
              <w:sdtContent>
                <w:r w:rsidRPr="00BF36B9">
                  <w:rPr>
                    <w:rFonts w:ascii="MS Gothic" w:eastAsia="MS Gothic" w:hAnsi="MS Gothic" w:cs="Arial" w:hint="eastAsia"/>
                    <w:spacing w:val="-3"/>
                  </w:rPr>
                  <w:t>☐</w:t>
                </w:r>
              </w:sdtContent>
            </w:sdt>
          </w:p>
        </w:tc>
      </w:tr>
      <w:tr w:rsidR="00CF207D" w:rsidRPr="004C4054" w:rsidTr="000B5C50">
        <w:tc>
          <w:tcPr>
            <w:tcW w:w="2376" w:type="dxa"/>
          </w:tcPr>
          <w:p w:rsidR="00CF207D" w:rsidRPr="008D2BB1" w:rsidRDefault="00CF207D" w:rsidP="00CF207D">
            <w:pPr>
              <w:widowControl w:val="0"/>
              <w:suppressAutoHyphens/>
              <w:autoSpaceDE w:val="0"/>
              <w:autoSpaceDN w:val="0"/>
              <w:rPr>
                <w:rFonts w:eastAsia="Calibri" w:cs="Arial"/>
                <w:szCs w:val="20"/>
                <w:lang w:val="es-ES_tradnl" w:eastAsia="en-US"/>
              </w:rPr>
            </w:pPr>
            <w:r w:rsidRPr="00A177A2">
              <w:rPr>
                <w:rFonts w:eastAsia="Calibri" w:cs="Arial"/>
                <w:szCs w:val="20"/>
                <w:lang w:val="es-ES_tradnl" w:eastAsia="en-US"/>
              </w:rPr>
              <w:t>Unidad interior (VRV)</w:t>
            </w:r>
          </w:p>
        </w:tc>
        <w:tc>
          <w:tcPr>
            <w:tcW w:w="2268" w:type="dxa"/>
          </w:tcPr>
          <w:p w:rsidR="00CF207D" w:rsidRPr="004C4054" w:rsidRDefault="00CF207D" w:rsidP="00D36813">
            <w:pPr>
              <w:autoSpaceDE w:val="0"/>
              <w:autoSpaceDN w:val="0"/>
              <w:adjustRightInd w:val="0"/>
              <w:rPr>
                <w:rFonts w:cs="Arial"/>
                <w:spacing w:val="-3"/>
              </w:rPr>
            </w:pPr>
          </w:p>
        </w:tc>
        <w:tc>
          <w:tcPr>
            <w:tcW w:w="2310" w:type="dxa"/>
          </w:tcPr>
          <w:p w:rsidR="00CF207D" w:rsidRPr="004C4054" w:rsidRDefault="00CF207D" w:rsidP="00D36813">
            <w:pPr>
              <w:autoSpaceDE w:val="0"/>
              <w:autoSpaceDN w:val="0"/>
              <w:adjustRightInd w:val="0"/>
              <w:rPr>
                <w:rFonts w:cs="Arial"/>
                <w:spacing w:val="-3"/>
              </w:rPr>
            </w:pPr>
          </w:p>
        </w:tc>
        <w:tc>
          <w:tcPr>
            <w:tcW w:w="2616" w:type="dxa"/>
          </w:tcPr>
          <w:p w:rsidR="00CF207D" w:rsidRPr="00BF36B9" w:rsidRDefault="00CF207D" w:rsidP="00D36813">
            <w:pPr>
              <w:rPr>
                <w:rFonts w:cs="Arial"/>
                <w:spacing w:val="-3"/>
              </w:rPr>
            </w:pPr>
          </w:p>
        </w:tc>
      </w:tr>
      <w:tr w:rsidR="000B5C50" w:rsidRPr="004C4054" w:rsidTr="000B5C50">
        <w:tc>
          <w:tcPr>
            <w:tcW w:w="2376" w:type="dxa"/>
          </w:tcPr>
          <w:p w:rsidR="00CF207D" w:rsidRPr="008D2BB1" w:rsidRDefault="00CF207D" w:rsidP="00CF207D">
            <w:pPr>
              <w:widowControl w:val="0"/>
              <w:suppressAutoHyphens/>
              <w:autoSpaceDE w:val="0"/>
              <w:autoSpaceDN w:val="0"/>
              <w:rPr>
                <w:rFonts w:eastAsia="Calibri" w:cs="Arial"/>
                <w:szCs w:val="20"/>
                <w:lang w:val="es-ES_tradnl" w:eastAsia="en-US"/>
              </w:rPr>
            </w:pPr>
            <w:r w:rsidRPr="00CF207D">
              <w:rPr>
                <w:rFonts w:eastAsia="Calibri" w:cs="Arial"/>
                <w:szCs w:val="20"/>
                <w:lang w:val="es-ES_tradnl" w:eastAsia="en-US"/>
              </w:rPr>
              <w:t xml:space="preserve">Conducto </w:t>
            </w:r>
            <w:proofErr w:type="spellStart"/>
            <w:r>
              <w:rPr>
                <w:rFonts w:eastAsia="Calibri" w:cs="Arial"/>
                <w:szCs w:val="20"/>
                <w:lang w:val="es-ES_tradnl" w:eastAsia="en-US"/>
              </w:rPr>
              <w:t>a</w:t>
            </w:r>
            <w:r w:rsidRPr="00CF207D">
              <w:rPr>
                <w:rFonts w:eastAsia="Calibri" w:cs="Arial"/>
                <w:szCs w:val="20"/>
                <w:lang w:val="es-ES_tradnl" w:eastAsia="en-US"/>
              </w:rPr>
              <w:t>utoportante</w:t>
            </w:r>
            <w:proofErr w:type="spellEnd"/>
            <w:r w:rsidRPr="00CF207D">
              <w:rPr>
                <w:rFonts w:eastAsia="Calibri" w:cs="Arial"/>
                <w:szCs w:val="20"/>
                <w:lang w:val="es-ES_tradnl" w:eastAsia="en-US"/>
              </w:rPr>
              <w:t xml:space="preserve"> para distribución de aire climatizado</w:t>
            </w:r>
          </w:p>
        </w:tc>
        <w:tc>
          <w:tcPr>
            <w:tcW w:w="2268" w:type="dxa"/>
          </w:tcPr>
          <w:p w:rsidR="00CF207D" w:rsidRPr="004C4054" w:rsidRDefault="00CF207D" w:rsidP="00D36813">
            <w:pPr>
              <w:autoSpaceDE w:val="0"/>
              <w:autoSpaceDN w:val="0"/>
              <w:adjustRightInd w:val="0"/>
              <w:rPr>
                <w:rFonts w:cs="Arial"/>
                <w:spacing w:val="-3"/>
              </w:rPr>
            </w:pPr>
          </w:p>
        </w:tc>
        <w:tc>
          <w:tcPr>
            <w:tcW w:w="2310" w:type="dxa"/>
          </w:tcPr>
          <w:p w:rsidR="00CF207D" w:rsidRPr="004C4054" w:rsidRDefault="00CF207D" w:rsidP="00D36813">
            <w:pPr>
              <w:autoSpaceDE w:val="0"/>
              <w:autoSpaceDN w:val="0"/>
              <w:adjustRightInd w:val="0"/>
              <w:rPr>
                <w:rFonts w:cs="Arial"/>
                <w:spacing w:val="-3"/>
              </w:rPr>
            </w:pPr>
          </w:p>
        </w:tc>
        <w:tc>
          <w:tcPr>
            <w:tcW w:w="2616" w:type="dxa"/>
          </w:tcPr>
          <w:p w:rsidR="00CF207D" w:rsidRDefault="00CF207D" w:rsidP="00D36813">
            <w:r w:rsidRPr="00BF36B9">
              <w:rPr>
                <w:rFonts w:cs="Arial"/>
                <w:spacing w:val="-3"/>
              </w:rPr>
              <w:t xml:space="preserve">SÍ   </w:t>
            </w:r>
            <w:sdt>
              <w:sdtPr>
                <w:rPr>
                  <w:rFonts w:cs="Arial"/>
                  <w:spacing w:val="-3"/>
                </w:rPr>
                <w:id w:val="923536561"/>
                <w14:checkbox>
                  <w14:checked w14:val="0"/>
                  <w14:checkedState w14:val="2612" w14:font="MS Gothic"/>
                  <w14:uncheckedState w14:val="2610" w14:font="MS Gothic"/>
                </w14:checkbox>
              </w:sdtPr>
              <w:sdtEndPr/>
              <w:sdtContent>
                <w:r w:rsidRPr="00BF36B9">
                  <w:rPr>
                    <w:rFonts w:ascii="MS Gothic" w:eastAsia="MS Gothic" w:hAnsi="MS Gothic" w:cs="Arial" w:hint="eastAsia"/>
                    <w:spacing w:val="-3"/>
                  </w:rPr>
                  <w:t>☐</w:t>
                </w:r>
              </w:sdtContent>
            </w:sdt>
          </w:p>
        </w:tc>
      </w:tr>
    </w:tbl>
    <w:p w:rsidR="00CF207D" w:rsidRDefault="00CF207D" w:rsidP="00CF207D">
      <w:pPr>
        <w:widowControl w:val="0"/>
        <w:tabs>
          <w:tab w:val="left" w:pos="-720"/>
        </w:tabs>
        <w:suppressAutoHyphens/>
        <w:autoSpaceDE w:val="0"/>
        <w:autoSpaceDN w:val="0"/>
        <w:rPr>
          <w:rFonts w:cs="Arial"/>
          <w:b/>
          <w:spacing w:val="-3"/>
          <w:u w:val="single"/>
        </w:rPr>
      </w:pPr>
    </w:p>
    <w:p w:rsidR="00EF6E30" w:rsidRPr="0074072E" w:rsidRDefault="00EF6E30" w:rsidP="0074072E">
      <w:pPr>
        <w:autoSpaceDE w:val="0"/>
        <w:autoSpaceDN w:val="0"/>
        <w:adjustRightInd w:val="0"/>
        <w:rPr>
          <w:rFonts w:ascii="DejaVuSans-Bold" w:hAnsi="DejaVuSans-Bold" w:cs="DejaVuSans-Bold"/>
          <w:b/>
          <w:bCs/>
          <w:color w:val="000000"/>
        </w:rPr>
      </w:pPr>
    </w:p>
    <w:p w:rsidR="0074072E" w:rsidRPr="0074072E" w:rsidRDefault="0074072E" w:rsidP="0074072E">
      <w:pPr>
        <w:widowControl w:val="0"/>
        <w:tabs>
          <w:tab w:val="left" w:pos="-720"/>
          <w:tab w:val="right" w:pos="8504"/>
        </w:tabs>
        <w:suppressAutoHyphens/>
        <w:autoSpaceDE w:val="0"/>
        <w:autoSpaceDN w:val="0"/>
        <w:rPr>
          <w:rFonts w:cs="Arial"/>
          <w:spacing w:val="-3"/>
          <w:lang w:val="es-ES_tradnl"/>
        </w:rPr>
      </w:pPr>
      <w:r w:rsidRPr="0074072E">
        <w:rPr>
          <w:rFonts w:cs="Arial"/>
          <w:spacing w:val="-3"/>
          <w:lang w:val="es-ES_tradnl"/>
        </w:rPr>
        <w:t xml:space="preserve"> (Lugar, fecha y firma)</w:t>
      </w:r>
    </w:p>
    <w:p w:rsidR="0074072E" w:rsidRPr="0074072E" w:rsidRDefault="0089291F" w:rsidP="0074072E">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rPr>
      </w:pPr>
      <w:r w:rsidRPr="0074072E">
        <w:rPr>
          <w:rFonts w:cs="Arial"/>
          <w:spacing w:val="-3"/>
        </w:rPr>
        <w:t>Sr. Presidente de la Mesa Central de Contratación de la</w:t>
      </w:r>
      <w:r w:rsidRPr="0074072E">
        <w:rPr>
          <w:rFonts w:cs="Arial"/>
          <w:i/>
          <w:spacing w:val="-3"/>
        </w:rPr>
        <w:t xml:space="preserve"> Empresa de Transformación</w:t>
      </w:r>
      <w:r>
        <w:rPr>
          <w:rFonts w:cs="Arial"/>
          <w:i/>
          <w:spacing w:val="-3"/>
        </w:rPr>
        <w:t xml:space="preserve"> Agraria, S.A., S.M.E., M.P., </w:t>
      </w:r>
    </w:p>
    <w:p w:rsidR="0074072E" w:rsidRPr="0074072E" w:rsidRDefault="0074072E" w:rsidP="0074072E">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ind w:right="-46"/>
        <w:rPr>
          <w:rFonts w:cs="Arial"/>
          <w:spacing w:val="-3"/>
          <w:sz w:val="16"/>
          <w:szCs w:val="16"/>
        </w:rPr>
      </w:pPr>
      <w:r w:rsidRPr="0074072E">
        <w:rPr>
          <w:rFonts w:ascii="Calibri" w:eastAsia="Calibri" w:hAnsi="Calibri"/>
          <w:b/>
          <w:i/>
          <w:sz w:val="16"/>
          <w:szCs w:val="16"/>
          <w:u w:val="single"/>
          <w:lang w:eastAsia="en-US"/>
        </w:rPr>
        <w:t xml:space="preserve">Nota: se firmarán todas y cada una de las hojas en que el licitador cumplimente datos referentes a la licitación, los medios </w:t>
      </w:r>
      <w:r w:rsidR="0089291F" w:rsidRPr="0074072E">
        <w:rPr>
          <w:rFonts w:ascii="Calibri" w:eastAsia="Calibri" w:hAnsi="Calibri"/>
          <w:b/>
          <w:i/>
          <w:sz w:val="16"/>
          <w:szCs w:val="16"/>
          <w:u w:val="single"/>
          <w:lang w:eastAsia="en-US"/>
        </w:rPr>
        <w:t>electrónicos</w:t>
      </w:r>
      <w:r w:rsidRPr="0074072E">
        <w:rPr>
          <w:rFonts w:ascii="Calibri" w:eastAsia="Calibri" w:hAnsi="Calibri"/>
          <w:b/>
          <w:i/>
          <w:sz w:val="16"/>
          <w:szCs w:val="16"/>
          <w:u w:val="single"/>
          <w:lang w:eastAsia="en-US"/>
        </w:rPr>
        <w:t xml:space="preserve"> de comprobación consignados deberán ser de libre acceso y gratuitos </w:t>
      </w:r>
    </w:p>
    <w:p w:rsidR="0074072E" w:rsidRDefault="0074072E" w:rsidP="0074072E">
      <w:pPr>
        <w:widowControl w:val="0"/>
        <w:tabs>
          <w:tab w:val="left" w:pos="-720"/>
        </w:tabs>
        <w:suppressAutoHyphens/>
        <w:autoSpaceDE w:val="0"/>
        <w:autoSpaceDN w:val="0"/>
        <w:jc w:val="center"/>
        <w:rPr>
          <w:rFonts w:cs="Arial"/>
          <w:b/>
          <w:szCs w:val="20"/>
          <w:u w:val="single"/>
          <w:lang w:val="es-ES_tradnl"/>
        </w:rPr>
      </w:pPr>
      <w:r w:rsidRPr="0074072E">
        <w:rPr>
          <w:rFonts w:cs="Arial"/>
          <w:b/>
          <w:i/>
          <w:color w:val="C0504D"/>
          <w:szCs w:val="20"/>
          <w:lang w:val="es-ES_tradnl"/>
        </w:rPr>
        <w:br w:type="page"/>
      </w:r>
      <w:r w:rsidRPr="0074072E">
        <w:rPr>
          <w:rFonts w:cs="Arial"/>
          <w:b/>
          <w:szCs w:val="20"/>
          <w:u w:val="single"/>
          <w:lang w:val="es-ES_tradnl"/>
        </w:rPr>
        <w:lastRenderedPageBreak/>
        <w:t xml:space="preserve">ANEXO III </w:t>
      </w:r>
    </w:p>
    <w:p w:rsidR="00EF6E30" w:rsidRPr="00EF6E30" w:rsidRDefault="00EF6E30" w:rsidP="00EF6E30">
      <w:pPr>
        <w:spacing w:before="0" w:after="0" w:line="276" w:lineRule="auto"/>
        <w:jc w:val="center"/>
        <w:rPr>
          <w:rFonts w:eastAsia="Calibri"/>
          <w:b/>
          <w:szCs w:val="20"/>
          <w:lang w:eastAsia="en-US"/>
        </w:rPr>
      </w:pPr>
      <w:r w:rsidRPr="00EF6E30">
        <w:rPr>
          <w:rFonts w:eastAsia="Calibri"/>
          <w:b/>
          <w:szCs w:val="20"/>
          <w:lang w:eastAsia="en-US"/>
        </w:rPr>
        <w:t xml:space="preserve">DECLARACIÓN RESPONSABLE SOBRE PREVENCIÓN DE RIESGOS LABORALES </w:t>
      </w:r>
    </w:p>
    <w:p w:rsidR="00EF6E30" w:rsidRPr="00EF6E30" w:rsidRDefault="00EF6E30" w:rsidP="00EF6E30">
      <w:pPr>
        <w:spacing w:before="0" w:after="0" w:line="276" w:lineRule="auto"/>
        <w:rPr>
          <w:rFonts w:ascii="Arial" w:eastAsia="Calibri" w:hAnsi="Arial" w:cs="Arial"/>
          <w:sz w:val="18"/>
          <w:szCs w:val="18"/>
          <w:lang w:eastAsia="en-US"/>
        </w:rPr>
      </w:pPr>
    </w:p>
    <w:p w:rsidR="00EF6E30" w:rsidRPr="00EF6E30" w:rsidRDefault="00EF6E30" w:rsidP="00EF6E30">
      <w:pPr>
        <w:suppressAutoHyphens/>
        <w:spacing w:before="0" w:after="0" w:line="276" w:lineRule="auto"/>
        <w:rPr>
          <w:rFonts w:eastAsia="Calibri" w:cs="Arial"/>
          <w:spacing w:val="-3"/>
          <w:sz w:val="16"/>
          <w:szCs w:val="16"/>
          <w:lang w:eastAsia="en-US"/>
        </w:rPr>
      </w:pPr>
      <w:r w:rsidRPr="00EF6E30">
        <w:rPr>
          <w:rFonts w:eastAsia="Calibri" w:cs="Arial"/>
          <w:spacing w:val="-3"/>
          <w:sz w:val="16"/>
          <w:szCs w:val="16"/>
          <w:lang w:eastAsia="en-US"/>
        </w:rPr>
        <w:t>Con el fin de dar cumplimiento al R.D. 171/2004, por el que se desarrolla el artículo 24 de la Ley 31/1995, de Prevención de Riesgos Laborales, en materia de coordinación de actividades empresariales, les rogamos que cumplimenten debidamente el siguiente documento y marque las casillas de la columna “DECLARADO” si cumple y le son de aplicación.</w:t>
      </w:r>
    </w:p>
    <w:p w:rsidR="00EF6E30" w:rsidRPr="00EF6E30" w:rsidRDefault="00EF6E30" w:rsidP="00EF6E30">
      <w:pPr>
        <w:suppressAutoHyphens/>
        <w:spacing w:before="0" w:after="0" w:line="276" w:lineRule="auto"/>
        <w:rPr>
          <w:rFonts w:eastAsia="Calibri" w:cs="Arial"/>
          <w:spacing w:val="-3"/>
          <w:sz w:val="16"/>
          <w:szCs w:val="16"/>
          <w:lang w:eastAsia="en-US"/>
        </w:rPr>
      </w:pPr>
    </w:p>
    <w:p w:rsidR="00EF6E30" w:rsidRPr="00EF6E30" w:rsidRDefault="00EF6E30" w:rsidP="00EF6E30">
      <w:pPr>
        <w:spacing w:before="0" w:after="0" w:line="276" w:lineRule="auto"/>
        <w:rPr>
          <w:rFonts w:eastAsia="Calibri" w:cs="Arial"/>
          <w:sz w:val="16"/>
          <w:szCs w:val="16"/>
          <w:lang w:eastAsia="en-US"/>
        </w:rPr>
      </w:pPr>
      <w:r w:rsidRPr="00EF6E30">
        <w:rPr>
          <w:rFonts w:eastAsia="Calibri" w:cs="Arial"/>
          <w:sz w:val="16"/>
          <w:szCs w:val="16"/>
          <w:lang w:eastAsia="en-US"/>
        </w:rPr>
        <w:t>El firmante, declara bajo su responsabilidad, que los datos indicados en este documento son ciertos, y se compromete a justificarlo documentalmente cuando le sea requerido por esta empresa para la firma del contrato (según notas al pie de página del presente documento).</w:t>
      </w:r>
    </w:p>
    <w:p w:rsidR="00EF6E30" w:rsidRPr="00EF6E30" w:rsidRDefault="00EF6E30" w:rsidP="00EF6E30">
      <w:pPr>
        <w:spacing w:before="0" w:after="0" w:line="276" w:lineRule="auto"/>
        <w:rPr>
          <w:rFonts w:eastAsia="Calibri" w:cs="Arial"/>
          <w:spacing w:val="-3"/>
          <w:sz w:val="16"/>
          <w:szCs w:val="16"/>
          <w:lang w:eastAsia="en-US"/>
        </w:rPr>
      </w:pPr>
    </w:p>
    <w:tbl>
      <w:tblPr>
        <w:tblW w:w="0" w:type="auto"/>
        <w:jc w:val="center"/>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
        <w:gridCol w:w="3141"/>
        <w:gridCol w:w="634"/>
        <w:gridCol w:w="2615"/>
        <w:gridCol w:w="201"/>
        <w:gridCol w:w="3303"/>
      </w:tblGrid>
      <w:tr w:rsidR="00EF6E30" w:rsidRPr="00EF6E30" w:rsidTr="00A92AC0">
        <w:trPr>
          <w:gridBefore w:val="1"/>
          <w:wBefore w:w="14" w:type="dxa"/>
          <w:cantSplit/>
          <w:jc w:val="center"/>
        </w:trPr>
        <w:tc>
          <w:tcPr>
            <w:tcW w:w="9894" w:type="dxa"/>
            <w:gridSpan w:val="5"/>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1 DATOS GENERALES</w:t>
            </w:r>
          </w:p>
        </w:tc>
      </w:tr>
      <w:tr w:rsidR="00EF6E30" w:rsidRPr="00EF6E30" w:rsidTr="00A92AC0">
        <w:trPr>
          <w:gridBefore w:val="1"/>
          <w:wBefore w:w="14" w:type="dxa"/>
          <w:cantSplit/>
          <w:trHeight w:val="425"/>
          <w:jc w:val="center"/>
        </w:trPr>
        <w:tc>
          <w:tcPr>
            <w:tcW w:w="9894" w:type="dxa"/>
            <w:gridSpan w:val="5"/>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Nombre o Razón Social:</w:t>
            </w:r>
          </w:p>
        </w:tc>
      </w:tr>
      <w:tr w:rsidR="00EF6E30" w:rsidRPr="00EF6E30" w:rsidTr="00A92AC0">
        <w:trPr>
          <w:gridBefore w:val="1"/>
          <w:wBefore w:w="14" w:type="dxa"/>
          <w:cantSplit/>
          <w:trHeight w:val="425"/>
          <w:jc w:val="center"/>
        </w:trPr>
        <w:tc>
          <w:tcPr>
            <w:tcW w:w="9894" w:type="dxa"/>
            <w:gridSpan w:val="5"/>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Domicilio Social:</w:t>
            </w:r>
          </w:p>
        </w:tc>
      </w:tr>
      <w:tr w:rsidR="00EF6E30" w:rsidRPr="00EF6E30" w:rsidTr="00A92AC0">
        <w:trPr>
          <w:gridBefore w:val="1"/>
          <w:wBefore w:w="14" w:type="dxa"/>
          <w:cantSplit/>
          <w:trHeight w:val="425"/>
          <w:jc w:val="center"/>
        </w:trPr>
        <w:tc>
          <w:tcPr>
            <w:tcW w:w="3775" w:type="dxa"/>
            <w:gridSpan w:val="2"/>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Teléfono:</w:t>
            </w:r>
          </w:p>
        </w:tc>
        <w:tc>
          <w:tcPr>
            <w:tcW w:w="2816" w:type="dxa"/>
            <w:gridSpan w:val="2"/>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Fax:</w:t>
            </w:r>
          </w:p>
        </w:tc>
        <w:tc>
          <w:tcPr>
            <w:tcW w:w="3303" w:type="dxa"/>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E-mail:</w:t>
            </w:r>
          </w:p>
        </w:tc>
      </w:tr>
      <w:tr w:rsidR="00EF6E30" w:rsidRPr="00EF6E30" w:rsidTr="00A92AC0">
        <w:trPr>
          <w:gridBefore w:val="1"/>
          <w:wBefore w:w="14" w:type="dxa"/>
          <w:cantSplit/>
          <w:trHeight w:val="425"/>
          <w:jc w:val="center"/>
        </w:trPr>
        <w:tc>
          <w:tcPr>
            <w:tcW w:w="9894" w:type="dxa"/>
            <w:gridSpan w:val="5"/>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Actividad:</w:t>
            </w:r>
          </w:p>
        </w:tc>
      </w:tr>
      <w:tr w:rsidR="00EF6E30" w:rsidRPr="00EF6E30" w:rsidTr="00A92AC0">
        <w:trPr>
          <w:gridBefore w:val="1"/>
          <w:wBefore w:w="14" w:type="dxa"/>
          <w:cantSplit/>
          <w:trHeight w:val="425"/>
          <w:jc w:val="center"/>
        </w:trPr>
        <w:tc>
          <w:tcPr>
            <w:tcW w:w="3141" w:type="dxa"/>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Nº Trabajadores:</w:t>
            </w:r>
          </w:p>
        </w:tc>
        <w:tc>
          <w:tcPr>
            <w:tcW w:w="6753" w:type="dxa"/>
            <w:gridSpan w:val="4"/>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b/>
                <w:bCs/>
                <w:sz w:val="16"/>
                <w:szCs w:val="16"/>
                <w:lang w:eastAsia="en-US"/>
              </w:rPr>
              <w:t xml:space="preserve">Mutua de Accidentes de Trabajo y </w:t>
            </w:r>
            <w:proofErr w:type="spellStart"/>
            <w:r w:rsidRPr="00EF6E30">
              <w:rPr>
                <w:rFonts w:eastAsia="Calibri"/>
                <w:b/>
                <w:bCs/>
                <w:sz w:val="16"/>
                <w:szCs w:val="16"/>
                <w:lang w:eastAsia="en-US"/>
              </w:rPr>
              <w:t>Enf</w:t>
            </w:r>
            <w:proofErr w:type="spellEnd"/>
            <w:r w:rsidRPr="00EF6E30">
              <w:rPr>
                <w:rFonts w:eastAsia="Calibri"/>
                <w:b/>
                <w:bCs/>
                <w:sz w:val="16"/>
                <w:szCs w:val="16"/>
                <w:lang w:eastAsia="en-US"/>
              </w:rPr>
              <w:t>. Prof.:</w:t>
            </w:r>
          </w:p>
        </w:tc>
      </w:tr>
      <w:tr w:rsidR="00EF6E30" w:rsidRPr="00EF6E30" w:rsidTr="00A92AC0">
        <w:trPr>
          <w:cantSplit/>
          <w:jc w:val="center"/>
        </w:trPr>
        <w:tc>
          <w:tcPr>
            <w:tcW w:w="9908" w:type="dxa"/>
            <w:gridSpan w:val="6"/>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2. RESPONSABLE / INTERLOCUTOR DE PREVENCIÓN</w:t>
            </w:r>
          </w:p>
        </w:tc>
      </w:tr>
      <w:tr w:rsidR="00EF6E30" w:rsidRPr="00EF6E30" w:rsidTr="00A92AC0">
        <w:trPr>
          <w:cantSplit/>
          <w:trHeight w:val="425"/>
          <w:jc w:val="center"/>
        </w:trPr>
        <w:tc>
          <w:tcPr>
            <w:tcW w:w="6404" w:type="dxa"/>
            <w:gridSpan w:val="4"/>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Nombre:</w:t>
            </w:r>
          </w:p>
        </w:tc>
        <w:tc>
          <w:tcPr>
            <w:tcW w:w="3504" w:type="dxa"/>
            <w:gridSpan w:val="2"/>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Teléfono:</w:t>
            </w:r>
          </w:p>
        </w:tc>
      </w:tr>
      <w:tr w:rsidR="00EF6E30" w:rsidRPr="00EF6E30" w:rsidTr="00A92AC0">
        <w:trPr>
          <w:cantSplit/>
          <w:trHeight w:val="425"/>
          <w:jc w:val="center"/>
        </w:trPr>
        <w:tc>
          <w:tcPr>
            <w:tcW w:w="6404" w:type="dxa"/>
            <w:gridSpan w:val="4"/>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Cargo en la empresa:</w:t>
            </w:r>
          </w:p>
        </w:tc>
        <w:tc>
          <w:tcPr>
            <w:tcW w:w="3504" w:type="dxa"/>
            <w:gridSpan w:val="2"/>
            <w:vAlign w:val="center"/>
          </w:tcPr>
          <w:p w:rsidR="00EF6E30" w:rsidRPr="00EF6E30" w:rsidRDefault="00EF6E30" w:rsidP="00EF6E30">
            <w:pPr>
              <w:spacing w:before="0" w:after="200" w:line="276" w:lineRule="auto"/>
              <w:jc w:val="left"/>
              <w:rPr>
                <w:rFonts w:eastAsia="Calibri" w:cs="Arial"/>
                <w:b/>
                <w:bCs/>
                <w:sz w:val="16"/>
                <w:szCs w:val="16"/>
                <w:lang w:eastAsia="en-US"/>
              </w:rPr>
            </w:pPr>
            <w:r w:rsidRPr="00EF6E30">
              <w:rPr>
                <w:rFonts w:eastAsia="Calibri" w:cs="Arial"/>
                <w:b/>
                <w:bCs/>
                <w:sz w:val="16"/>
                <w:szCs w:val="16"/>
                <w:lang w:eastAsia="en-US"/>
              </w:rPr>
              <w:t>Correo electrónico:</w:t>
            </w:r>
          </w:p>
        </w:tc>
      </w:tr>
    </w:tbl>
    <w:p w:rsidR="00EF6E30" w:rsidRPr="00EF6E30" w:rsidRDefault="00EF6E30" w:rsidP="00EF6E30">
      <w:pPr>
        <w:spacing w:before="0" w:after="200"/>
        <w:jc w:val="left"/>
        <w:rPr>
          <w:rFonts w:eastAsia="Calibri" w:cs="Arial"/>
          <w:sz w:val="16"/>
          <w:szCs w:val="16"/>
          <w:lang w:eastAsia="en-US"/>
        </w:rPr>
      </w:pPr>
    </w:p>
    <w:tbl>
      <w:tblPr>
        <w:tblW w:w="0" w:type="auto"/>
        <w:jc w:val="center"/>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1"/>
        <w:gridCol w:w="1323"/>
      </w:tblGrid>
      <w:tr w:rsidR="00EF6E30" w:rsidRPr="00EF6E30" w:rsidTr="00A92AC0">
        <w:trPr>
          <w:cantSplit/>
          <w:trHeight w:val="722"/>
          <w:jc w:val="center"/>
        </w:trPr>
        <w:tc>
          <w:tcPr>
            <w:tcW w:w="8501" w:type="dxa"/>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3. ORGANIZACIÓN PREVENTIVA</w:t>
            </w:r>
          </w:p>
        </w:tc>
        <w:tc>
          <w:tcPr>
            <w:tcW w:w="1323" w:type="dxa"/>
            <w:shd w:val="clear" w:color="auto" w:fill="B8CCE4"/>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VERIFICADO             (a cumplimentar por el Grupo Tragsa)</w:t>
            </w:r>
          </w:p>
        </w:tc>
      </w:tr>
      <w:tr w:rsidR="00EF6E30" w:rsidRPr="00EF6E30" w:rsidTr="00A92AC0">
        <w:trPr>
          <w:cantSplit/>
          <w:jc w:val="center"/>
        </w:trPr>
        <w:tc>
          <w:tcPr>
            <w:tcW w:w="8501" w:type="dxa"/>
            <w:vMerge w:val="restart"/>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3.1. Marcar lo que proceda</w:t>
            </w:r>
          </w:p>
          <w:p w:rsidR="00EF6E30" w:rsidRPr="00EF6E30" w:rsidRDefault="00EF6E30" w:rsidP="00EF6E30">
            <w:pPr>
              <w:spacing w:before="0" w:after="0" w:line="276" w:lineRule="auto"/>
              <w:jc w:val="left"/>
              <w:rPr>
                <w:rFonts w:eastAsia="Calibri"/>
                <w:sz w:val="16"/>
                <w:szCs w:val="16"/>
                <w:lang w:eastAsia="en-US"/>
              </w:rPr>
            </w:pPr>
            <w:r w:rsidRPr="00EF6E30">
              <w:rPr>
                <w:rFonts w:eastAsia="Calibri"/>
                <w:sz w:val="16"/>
                <w:szCs w:val="16"/>
                <w:lang w:eastAsia="en-US"/>
              </w:rPr>
              <w:t>Se deberá acreditar la modalidad preventiva asumida (</w:t>
            </w:r>
            <w:proofErr w:type="spellStart"/>
            <w:r w:rsidRPr="00EF6E30">
              <w:rPr>
                <w:rFonts w:eastAsia="Calibri"/>
                <w:sz w:val="16"/>
                <w:szCs w:val="16"/>
                <w:lang w:eastAsia="en-US"/>
              </w:rPr>
              <w:t>p.ej</w:t>
            </w:r>
            <w:proofErr w:type="spellEnd"/>
            <w:r w:rsidRPr="00EF6E30">
              <w:rPr>
                <w:rFonts w:eastAsia="Calibri"/>
                <w:sz w:val="16"/>
                <w:szCs w:val="16"/>
                <w:lang w:eastAsia="en-US"/>
              </w:rPr>
              <w:t>: con el contrato de la actividad preventiva con el SPA, en su caso</w:t>
            </w:r>
            <w:proofErr w:type="gramStart"/>
            <w:r w:rsidRPr="00EF6E30">
              <w:rPr>
                <w:rFonts w:eastAsia="Calibri"/>
                <w:sz w:val="16"/>
                <w:szCs w:val="16"/>
                <w:lang w:eastAsia="en-US"/>
              </w:rPr>
              <w:t>)</w:t>
            </w:r>
            <w:r w:rsidRPr="00EF6E30">
              <w:rPr>
                <w:rFonts w:eastAsia="Calibri"/>
                <w:sz w:val="16"/>
                <w:szCs w:val="16"/>
                <w:vertAlign w:val="superscript"/>
                <w:lang w:eastAsia="en-US"/>
              </w:rPr>
              <w:t>b</w:t>
            </w:r>
            <w:proofErr w:type="gramEnd"/>
            <w:r w:rsidRPr="00EF6E30">
              <w:rPr>
                <w:rFonts w:eastAsia="Calibri"/>
                <w:sz w:val="16"/>
                <w:szCs w:val="16"/>
                <w:vertAlign w:val="superscript"/>
                <w:lang w:eastAsia="en-US"/>
              </w:rPr>
              <w:t>.</w:t>
            </w:r>
            <w:r w:rsidRPr="00EF6E30">
              <w:rPr>
                <w:rFonts w:eastAsia="Calibri"/>
                <w:sz w:val="16"/>
                <w:szCs w:val="16"/>
                <w:lang w:eastAsia="en-US"/>
              </w:rPr>
              <w:t xml:space="preserve">                     </w:t>
            </w:r>
          </w:p>
        </w:tc>
        <w:tc>
          <w:tcPr>
            <w:tcW w:w="1323" w:type="dxa"/>
            <w:shd w:val="clear" w:color="auto" w:fill="C6D9F1"/>
            <w:vAlign w:val="center"/>
          </w:tcPr>
          <w:p w:rsidR="00EF6E30" w:rsidRPr="00EF6E30" w:rsidRDefault="00EF6E30" w:rsidP="00EF6E30">
            <w:pPr>
              <w:spacing w:before="0" w:after="0" w:line="240" w:lineRule="auto"/>
              <w:jc w:val="left"/>
              <w:rPr>
                <w:rFonts w:cs="Arial"/>
                <w:b/>
                <w:sz w:val="16"/>
                <w:szCs w:val="16"/>
                <w:vertAlign w:val="superscript"/>
              </w:rPr>
            </w:pPr>
            <w:r w:rsidRPr="00EF6E30">
              <w:rPr>
                <w:rFonts w:cs="Arial"/>
                <w:b/>
                <w:sz w:val="16"/>
                <w:szCs w:val="16"/>
                <w:shd w:val="clear" w:color="auto" w:fill="C6D9F1"/>
              </w:rPr>
              <w:t xml:space="preserve">             </w:t>
            </w:r>
            <w:r w:rsidRPr="00EF6E30">
              <w:rPr>
                <w:rFonts w:cs="Arial"/>
                <w:b/>
                <w:sz w:val="16"/>
                <w:szCs w:val="16"/>
                <w:shd w:val="clear" w:color="auto" w:fill="C6D9F1"/>
              </w:rPr>
              <w:fldChar w:fldCharType="begin">
                <w:ffData>
                  <w:name w:val="Casilla13"/>
                  <w:enabled/>
                  <w:calcOnExit w:val="0"/>
                  <w:checkBox>
                    <w:sizeAuto/>
                    <w:default w:val="0"/>
                  </w:checkBox>
                </w:ffData>
              </w:fldChar>
            </w:r>
            <w:r w:rsidRPr="00EF6E30">
              <w:rPr>
                <w:rFonts w:cs="Arial"/>
                <w:b/>
                <w:sz w:val="16"/>
                <w:szCs w:val="16"/>
                <w:shd w:val="clear" w:color="auto" w:fill="C6D9F1"/>
              </w:rPr>
              <w:instrText xml:space="preserve"> FORMCHECKBOX </w:instrText>
            </w:r>
            <w:r w:rsidR="00DE0C52">
              <w:rPr>
                <w:rFonts w:cs="Arial"/>
                <w:b/>
                <w:sz w:val="16"/>
                <w:szCs w:val="16"/>
                <w:shd w:val="clear" w:color="auto" w:fill="C6D9F1"/>
              </w:rPr>
            </w:r>
            <w:r w:rsidR="00DE0C52">
              <w:rPr>
                <w:rFonts w:cs="Arial"/>
                <w:b/>
                <w:sz w:val="16"/>
                <w:szCs w:val="16"/>
                <w:shd w:val="clear" w:color="auto" w:fill="C6D9F1"/>
              </w:rPr>
              <w:fldChar w:fldCharType="separate"/>
            </w:r>
            <w:r w:rsidRPr="00EF6E30">
              <w:rPr>
                <w:rFonts w:cs="Arial"/>
                <w:b/>
                <w:sz w:val="16"/>
                <w:szCs w:val="16"/>
                <w:shd w:val="clear" w:color="auto" w:fill="C6D9F1"/>
              </w:rPr>
              <w:fldChar w:fldCharType="end"/>
            </w:r>
            <w:r w:rsidRPr="00EF6E30">
              <w:rPr>
                <w:rFonts w:cs="Arial"/>
                <w:b/>
                <w:sz w:val="16"/>
                <w:szCs w:val="16"/>
                <w:shd w:val="clear" w:color="auto" w:fill="C6D9F1"/>
                <w:vertAlign w:val="superscript"/>
              </w:rPr>
              <w:t>a</w:t>
            </w:r>
          </w:p>
        </w:tc>
      </w:tr>
      <w:tr w:rsidR="00EF6E30" w:rsidRPr="00EF6E30" w:rsidTr="00A92AC0">
        <w:trPr>
          <w:cantSplit/>
          <w:jc w:val="center"/>
        </w:trPr>
        <w:tc>
          <w:tcPr>
            <w:tcW w:w="8501" w:type="dxa"/>
            <w:vMerge/>
            <w:tcBorders>
              <w:bottom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p>
        </w:tc>
        <w:tc>
          <w:tcPr>
            <w:tcW w:w="1323" w:type="dxa"/>
            <w:tcBorders>
              <w:top w:val="single" w:sz="4" w:space="0" w:color="auto"/>
              <w:bottom w:val="single" w:sz="4" w:space="0" w:color="auto"/>
              <w:right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DECLARADO</w:t>
            </w:r>
          </w:p>
        </w:tc>
      </w:tr>
      <w:tr w:rsidR="00EF6E30" w:rsidRPr="00EF6E30"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a) Trabajador autónomo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w:t>
            </w:r>
            <w:r w:rsidRPr="00EF6E30">
              <w:rPr>
                <w:rFonts w:cs="Arial"/>
                <w:b/>
                <w:sz w:val="16"/>
                <w:szCs w:val="16"/>
              </w:rPr>
              <w:fldChar w:fldCharType="begin">
                <w:ffData>
                  <w:name w:val=""/>
                  <w:enabled/>
                  <w:calcOnExit w:val="0"/>
                  <w:checkBox>
                    <w:sizeAuto/>
                    <w:default w:val="0"/>
                  </w:checkBox>
                </w:ffData>
              </w:fldChar>
            </w:r>
            <w:r w:rsidRPr="00EF6E30">
              <w:rPr>
                <w:rFonts w:cs="Arial"/>
                <w:b/>
                <w:sz w:val="16"/>
                <w:szCs w:val="16"/>
              </w:rPr>
              <w:instrText xml:space="preserve"> FORMCHECKBOX </w:instrText>
            </w:r>
            <w:r w:rsidR="00DE0C52">
              <w:rPr>
                <w:rFonts w:cs="Arial"/>
                <w:b/>
                <w:sz w:val="16"/>
                <w:szCs w:val="16"/>
              </w:rPr>
            </w:r>
            <w:r w:rsidR="00DE0C52">
              <w:rPr>
                <w:rFonts w:cs="Arial"/>
                <w:b/>
                <w:sz w:val="16"/>
                <w:szCs w:val="16"/>
              </w:rPr>
              <w:fldChar w:fldCharType="separate"/>
            </w:r>
            <w:r w:rsidRPr="00EF6E30">
              <w:rPr>
                <w:rFonts w:cs="Arial"/>
                <w:b/>
                <w:sz w:val="16"/>
                <w:szCs w:val="16"/>
              </w:rPr>
              <w:fldChar w:fldCharType="end"/>
            </w:r>
          </w:p>
        </w:tc>
      </w:tr>
      <w:tr w:rsidR="00EF6E30" w:rsidRPr="00EF6E30"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b) Asunción personal por el empresario</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w:t>
            </w:r>
            <w:r w:rsidRPr="00EF6E30">
              <w:rPr>
                <w:rFonts w:cs="Arial"/>
                <w:b/>
                <w:sz w:val="16"/>
                <w:szCs w:val="16"/>
              </w:rPr>
              <w:fldChar w:fldCharType="begin">
                <w:ffData>
                  <w:name w:val=""/>
                  <w:enabled/>
                  <w:calcOnExit w:val="0"/>
                  <w:checkBox>
                    <w:sizeAuto/>
                    <w:default w:val="0"/>
                  </w:checkBox>
                </w:ffData>
              </w:fldChar>
            </w:r>
            <w:r w:rsidRPr="00EF6E30">
              <w:rPr>
                <w:rFonts w:cs="Arial"/>
                <w:b/>
                <w:sz w:val="16"/>
                <w:szCs w:val="16"/>
              </w:rPr>
              <w:instrText xml:space="preserve"> FORMCHECKBOX </w:instrText>
            </w:r>
            <w:r w:rsidR="00DE0C52">
              <w:rPr>
                <w:rFonts w:cs="Arial"/>
                <w:b/>
                <w:sz w:val="16"/>
                <w:szCs w:val="16"/>
              </w:rPr>
            </w:r>
            <w:r w:rsidR="00DE0C52">
              <w:rPr>
                <w:rFonts w:cs="Arial"/>
                <w:b/>
                <w:sz w:val="16"/>
                <w:szCs w:val="16"/>
              </w:rPr>
              <w:fldChar w:fldCharType="separate"/>
            </w:r>
            <w:r w:rsidRPr="00EF6E30">
              <w:rPr>
                <w:rFonts w:cs="Arial"/>
                <w:b/>
                <w:sz w:val="16"/>
                <w:szCs w:val="16"/>
              </w:rPr>
              <w:fldChar w:fldCharType="end"/>
            </w:r>
          </w:p>
        </w:tc>
      </w:tr>
      <w:tr w:rsidR="00EF6E30" w:rsidRPr="00EF6E30"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c) Designación de uno o varios trabajadores</w:t>
            </w: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w:t>
            </w:r>
            <w:r w:rsidRPr="00EF6E30">
              <w:rPr>
                <w:rFonts w:cs="Arial"/>
                <w:b/>
                <w:sz w:val="16"/>
                <w:szCs w:val="16"/>
              </w:rPr>
              <w:fldChar w:fldCharType="begin">
                <w:ffData>
                  <w:name w:val=""/>
                  <w:enabled/>
                  <w:calcOnExit w:val="0"/>
                  <w:checkBox>
                    <w:sizeAuto/>
                    <w:default w:val="0"/>
                  </w:checkBox>
                </w:ffData>
              </w:fldChar>
            </w:r>
            <w:r w:rsidRPr="00EF6E30">
              <w:rPr>
                <w:rFonts w:cs="Arial"/>
                <w:b/>
                <w:sz w:val="16"/>
                <w:szCs w:val="16"/>
              </w:rPr>
              <w:instrText xml:space="preserve"> FORMCHECKBOX </w:instrText>
            </w:r>
            <w:r w:rsidR="00DE0C52">
              <w:rPr>
                <w:rFonts w:cs="Arial"/>
                <w:b/>
                <w:sz w:val="16"/>
                <w:szCs w:val="16"/>
              </w:rPr>
            </w:r>
            <w:r w:rsidR="00DE0C52">
              <w:rPr>
                <w:rFonts w:cs="Arial"/>
                <w:b/>
                <w:sz w:val="16"/>
                <w:szCs w:val="16"/>
              </w:rPr>
              <w:fldChar w:fldCharType="separate"/>
            </w:r>
            <w:r w:rsidRPr="00EF6E30">
              <w:rPr>
                <w:rFonts w:cs="Arial"/>
                <w:b/>
                <w:sz w:val="16"/>
                <w:szCs w:val="16"/>
              </w:rPr>
              <w:fldChar w:fldCharType="end"/>
            </w:r>
          </w:p>
        </w:tc>
      </w:tr>
      <w:tr w:rsidR="00EF6E30" w:rsidRPr="00EF6E30" w:rsidTr="00A92AC0">
        <w:trPr>
          <w:cantSplit/>
          <w:jc w:val="center"/>
        </w:trPr>
        <w:tc>
          <w:tcPr>
            <w:tcW w:w="8501" w:type="dxa"/>
            <w:tcBorders>
              <w:top w:val="single" w:sz="4" w:space="0" w:color="auto"/>
              <w:left w:val="single" w:sz="4" w:space="0" w:color="auto"/>
              <w:bottom w:val="single" w:sz="4" w:space="0" w:color="auto"/>
              <w:right w:val="single" w:sz="4" w:space="0" w:color="auto"/>
            </w:tcBorders>
            <w:shd w:val="clear" w:color="auto" w:fill="auto"/>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02"/>
              <w:gridCol w:w="720"/>
              <w:gridCol w:w="720"/>
              <w:gridCol w:w="3600"/>
            </w:tblGrid>
            <w:tr w:rsidR="00EF6E30" w:rsidRPr="00EF6E30" w:rsidTr="00A92AC0">
              <w:trPr>
                <w:cantSplit/>
                <w:trHeight w:val="170"/>
                <w:jc w:val="center"/>
              </w:trPr>
              <w:tc>
                <w:tcPr>
                  <w:tcW w:w="2802" w:type="dxa"/>
                  <w:tcBorders>
                    <w:top w:val="nil"/>
                    <w:left w:val="nil"/>
                    <w:bottom w:val="single" w:sz="4" w:space="0" w:color="auto"/>
                    <w:right w:val="nil"/>
                  </w:tcBorders>
                  <w:vAlign w:val="center"/>
                </w:tcPr>
                <w:p w:rsidR="00EF6E30" w:rsidRPr="00EF6E30" w:rsidRDefault="00EF6E30" w:rsidP="00EF6E30">
                  <w:pPr>
                    <w:spacing w:before="60" w:after="60" w:line="276" w:lineRule="auto"/>
                    <w:jc w:val="left"/>
                    <w:rPr>
                      <w:rFonts w:eastAsia="Calibri" w:cs="Arial"/>
                      <w:b/>
                      <w:bCs/>
                      <w:sz w:val="16"/>
                      <w:szCs w:val="16"/>
                      <w:lang w:eastAsia="en-US"/>
                    </w:rPr>
                  </w:pPr>
                  <w:r w:rsidRPr="00EF6E30">
                    <w:rPr>
                      <w:rFonts w:eastAsia="Calibri" w:cs="Arial"/>
                      <w:b/>
                      <w:sz w:val="16"/>
                      <w:szCs w:val="16"/>
                      <w:lang w:eastAsia="en-US"/>
                    </w:rPr>
                    <w:t>Especialidad</w:t>
                  </w:r>
                </w:p>
              </w:tc>
              <w:tc>
                <w:tcPr>
                  <w:tcW w:w="720" w:type="dxa"/>
                  <w:tcBorders>
                    <w:top w:val="nil"/>
                    <w:left w:val="nil"/>
                    <w:bottom w:val="single" w:sz="4" w:space="0" w:color="auto"/>
                    <w:right w:val="nil"/>
                  </w:tcBorders>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b/>
                      <w:sz w:val="16"/>
                      <w:szCs w:val="16"/>
                      <w:lang w:eastAsia="en-US"/>
                    </w:rPr>
                    <w:t>S.P.P.</w:t>
                  </w:r>
                </w:p>
              </w:tc>
              <w:tc>
                <w:tcPr>
                  <w:tcW w:w="720" w:type="dxa"/>
                  <w:tcBorders>
                    <w:top w:val="nil"/>
                    <w:left w:val="nil"/>
                    <w:bottom w:val="single" w:sz="4" w:space="0" w:color="auto"/>
                    <w:right w:val="nil"/>
                  </w:tcBorders>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b/>
                      <w:sz w:val="16"/>
                      <w:szCs w:val="16"/>
                      <w:lang w:eastAsia="en-US"/>
                    </w:rPr>
                    <w:t>S.P.A.</w:t>
                  </w:r>
                </w:p>
              </w:tc>
              <w:tc>
                <w:tcPr>
                  <w:tcW w:w="3600" w:type="dxa"/>
                  <w:tcBorders>
                    <w:top w:val="nil"/>
                    <w:left w:val="nil"/>
                    <w:right w:val="nil"/>
                  </w:tcBorders>
                  <w:shd w:val="clear" w:color="auto" w:fill="auto"/>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b/>
                      <w:sz w:val="16"/>
                      <w:szCs w:val="16"/>
                      <w:lang w:eastAsia="en-US"/>
                    </w:rPr>
                    <w:t>Entidad</w:t>
                  </w:r>
                </w:p>
              </w:tc>
            </w:tr>
            <w:tr w:rsidR="00EF6E30" w:rsidRPr="00EF6E30" w:rsidTr="00A92AC0">
              <w:trPr>
                <w:cantSplit/>
                <w:trHeight w:val="170"/>
                <w:jc w:val="center"/>
              </w:trPr>
              <w:tc>
                <w:tcPr>
                  <w:tcW w:w="2802" w:type="dxa"/>
                  <w:tcBorders>
                    <w:top w:val="single" w:sz="4" w:space="0" w:color="auto"/>
                    <w:left w:val="nil"/>
                    <w:bottom w:val="nil"/>
                    <w:right w:val="nil"/>
                  </w:tcBorders>
                  <w:vAlign w:val="center"/>
                </w:tcPr>
                <w:p w:rsidR="00EF6E30" w:rsidRPr="00EF6E30" w:rsidRDefault="00EF6E30" w:rsidP="00EF6E30">
                  <w:pPr>
                    <w:spacing w:before="60" w:after="60" w:line="276" w:lineRule="auto"/>
                    <w:jc w:val="left"/>
                    <w:rPr>
                      <w:rFonts w:eastAsia="Calibri" w:cs="Arial"/>
                      <w:b/>
                      <w:bCs/>
                      <w:sz w:val="16"/>
                      <w:szCs w:val="16"/>
                      <w:lang w:eastAsia="en-US"/>
                    </w:rPr>
                  </w:pPr>
                  <w:r w:rsidRPr="00EF6E30">
                    <w:rPr>
                      <w:rFonts w:eastAsia="Calibri" w:cs="Arial"/>
                      <w:b/>
                      <w:bCs/>
                      <w:sz w:val="16"/>
                      <w:szCs w:val="16"/>
                      <w:lang w:eastAsia="en-US"/>
                    </w:rPr>
                    <w:t>Seguridad en el Trabajo</w:t>
                  </w:r>
                </w:p>
              </w:tc>
              <w:tc>
                <w:tcPr>
                  <w:tcW w:w="720" w:type="dxa"/>
                  <w:tcBorders>
                    <w:top w:val="single" w:sz="4" w:space="0" w:color="auto"/>
                    <w:left w:val="nil"/>
                    <w:bottom w:val="nil"/>
                    <w:right w:val="nil"/>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5"/>
                        <w:enabled/>
                        <w:calcOnExit w:val="0"/>
                        <w:checkBox>
                          <w:sizeAuto/>
                          <w:default w:val="0"/>
                        </w:checkBox>
                      </w:ffData>
                    </w:fldChar>
                  </w:r>
                  <w:bookmarkStart w:id="1" w:name="Casilla5"/>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1"/>
                </w:p>
              </w:tc>
              <w:tc>
                <w:tcPr>
                  <w:tcW w:w="720" w:type="dxa"/>
                  <w:tcBorders>
                    <w:top w:val="single" w:sz="4" w:space="0" w:color="auto"/>
                    <w:left w:val="nil"/>
                    <w:bottom w:val="nil"/>
                    <w:right w:val="single" w:sz="4" w:space="0" w:color="auto"/>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9"/>
                        <w:enabled/>
                        <w:calcOnExit w:val="0"/>
                        <w:checkBox>
                          <w:sizeAuto/>
                          <w:default w:val="0"/>
                        </w:checkBox>
                      </w:ffData>
                    </w:fldChar>
                  </w:r>
                  <w:bookmarkStart w:id="2" w:name="Casilla9"/>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2"/>
                </w:p>
              </w:tc>
              <w:tc>
                <w:tcPr>
                  <w:tcW w:w="3600" w:type="dxa"/>
                  <w:tcBorders>
                    <w:left w:val="single" w:sz="4" w:space="0" w:color="auto"/>
                  </w:tcBorders>
                  <w:shd w:val="clear" w:color="auto" w:fill="auto"/>
                  <w:vAlign w:val="center"/>
                </w:tcPr>
                <w:p w:rsidR="00EF6E30" w:rsidRPr="00EF6E30" w:rsidRDefault="00EF6E30" w:rsidP="00EF6E30">
                  <w:pPr>
                    <w:spacing w:before="60" w:after="60" w:line="276" w:lineRule="auto"/>
                    <w:jc w:val="left"/>
                    <w:rPr>
                      <w:rFonts w:eastAsia="Calibri" w:cs="Arial"/>
                      <w:sz w:val="16"/>
                      <w:szCs w:val="16"/>
                      <w:lang w:eastAsia="en-US"/>
                    </w:rPr>
                  </w:pPr>
                </w:p>
              </w:tc>
            </w:tr>
            <w:tr w:rsidR="00EF6E30" w:rsidRPr="00EF6E30" w:rsidTr="00A92AC0">
              <w:trPr>
                <w:cantSplit/>
                <w:trHeight w:val="170"/>
                <w:jc w:val="center"/>
              </w:trPr>
              <w:tc>
                <w:tcPr>
                  <w:tcW w:w="2802" w:type="dxa"/>
                  <w:tcBorders>
                    <w:top w:val="nil"/>
                    <w:left w:val="nil"/>
                    <w:bottom w:val="nil"/>
                    <w:right w:val="nil"/>
                  </w:tcBorders>
                  <w:vAlign w:val="center"/>
                </w:tcPr>
                <w:p w:rsidR="00EF6E30" w:rsidRPr="00EF6E30" w:rsidRDefault="00EF6E30" w:rsidP="00EF6E30">
                  <w:pPr>
                    <w:spacing w:before="60" w:after="60" w:line="276" w:lineRule="auto"/>
                    <w:jc w:val="left"/>
                    <w:rPr>
                      <w:rFonts w:eastAsia="Calibri" w:cs="Arial"/>
                      <w:b/>
                      <w:bCs/>
                      <w:sz w:val="16"/>
                      <w:szCs w:val="16"/>
                      <w:lang w:eastAsia="en-US"/>
                    </w:rPr>
                  </w:pPr>
                  <w:r w:rsidRPr="00EF6E30">
                    <w:rPr>
                      <w:rFonts w:eastAsia="Calibri" w:cs="Arial"/>
                      <w:b/>
                      <w:bCs/>
                      <w:sz w:val="16"/>
                      <w:szCs w:val="16"/>
                      <w:lang w:eastAsia="en-US"/>
                    </w:rPr>
                    <w:t>Higiene Industrial</w:t>
                  </w:r>
                </w:p>
              </w:tc>
              <w:tc>
                <w:tcPr>
                  <w:tcW w:w="720" w:type="dxa"/>
                  <w:tcBorders>
                    <w:top w:val="nil"/>
                    <w:left w:val="nil"/>
                    <w:bottom w:val="nil"/>
                    <w:right w:val="nil"/>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6"/>
                        <w:enabled/>
                        <w:calcOnExit w:val="0"/>
                        <w:checkBox>
                          <w:sizeAuto/>
                          <w:default w:val="0"/>
                        </w:checkBox>
                      </w:ffData>
                    </w:fldChar>
                  </w:r>
                  <w:bookmarkStart w:id="3" w:name="Casilla6"/>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3"/>
                </w:p>
              </w:tc>
              <w:tc>
                <w:tcPr>
                  <w:tcW w:w="720" w:type="dxa"/>
                  <w:tcBorders>
                    <w:top w:val="nil"/>
                    <w:left w:val="nil"/>
                    <w:bottom w:val="nil"/>
                    <w:right w:val="single" w:sz="4" w:space="0" w:color="auto"/>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10"/>
                        <w:enabled/>
                        <w:calcOnExit w:val="0"/>
                        <w:checkBox>
                          <w:sizeAuto/>
                          <w:default w:val="0"/>
                        </w:checkBox>
                      </w:ffData>
                    </w:fldChar>
                  </w:r>
                  <w:bookmarkStart w:id="4" w:name="Casilla10"/>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4"/>
                </w:p>
              </w:tc>
              <w:tc>
                <w:tcPr>
                  <w:tcW w:w="3600" w:type="dxa"/>
                  <w:tcBorders>
                    <w:left w:val="single" w:sz="4" w:space="0" w:color="auto"/>
                  </w:tcBorders>
                  <w:shd w:val="clear" w:color="auto" w:fill="auto"/>
                  <w:vAlign w:val="center"/>
                </w:tcPr>
                <w:p w:rsidR="00EF6E30" w:rsidRPr="00EF6E30" w:rsidRDefault="00EF6E30" w:rsidP="00EF6E30">
                  <w:pPr>
                    <w:spacing w:before="60" w:after="60" w:line="276" w:lineRule="auto"/>
                    <w:jc w:val="left"/>
                    <w:rPr>
                      <w:rFonts w:eastAsia="Calibri" w:cs="Arial"/>
                      <w:sz w:val="16"/>
                      <w:szCs w:val="16"/>
                      <w:lang w:eastAsia="en-US"/>
                    </w:rPr>
                  </w:pPr>
                </w:p>
              </w:tc>
            </w:tr>
            <w:tr w:rsidR="00EF6E30" w:rsidRPr="00EF6E30" w:rsidTr="00A92AC0">
              <w:trPr>
                <w:cantSplit/>
                <w:trHeight w:val="170"/>
                <w:jc w:val="center"/>
              </w:trPr>
              <w:tc>
                <w:tcPr>
                  <w:tcW w:w="2802" w:type="dxa"/>
                  <w:tcBorders>
                    <w:top w:val="nil"/>
                    <w:left w:val="nil"/>
                    <w:bottom w:val="nil"/>
                    <w:right w:val="nil"/>
                  </w:tcBorders>
                  <w:vAlign w:val="center"/>
                </w:tcPr>
                <w:p w:rsidR="00EF6E30" w:rsidRPr="00EF6E30" w:rsidRDefault="00EF6E30" w:rsidP="00EF6E30">
                  <w:pPr>
                    <w:spacing w:before="60" w:after="60" w:line="276" w:lineRule="auto"/>
                    <w:jc w:val="left"/>
                    <w:rPr>
                      <w:rFonts w:eastAsia="Calibri" w:cs="Arial"/>
                      <w:b/>
                      <w:bCs/>
                      <w:sz w:val="16"/>
                      <w:szCs w:val="16"/>
                      <w:lang w:eastAsia="en-US"/>
                    </w:rPr>
                  </w:pPr>
                  <w:r w:rsidRPr="00EF6E30">
                    <w:rPr>
                      <w:rFonts w:eastAsia="Calibri" w:cs="Arial"/>
                      <w:b/>
                      <w:bCs/>
                      <w:sz w:val="16"/>
                      <w:szCs w:val="16"/>
                      <w:lang w:eastAsia="en-US"/>
                    </w:rPr>
                    <w:t>Ergonomía y Psicosociología</w:t>
                  </w:r>
                </w:p>
              </w:tc>
              <w:tc>
                <w:tcPr>
                  <w:tcW w:w="720" w:type="dxa"/>
                  <w:tcBorders>
                    <w:top w:val="nil"/>
                    <w:left w:val="nil"/>
                    <w:bottom w:val="nil"/>
                    <w:right w:val="nil"/>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7"/>
                        <w:enabled/>
                        <w:calcOnExit w:val="0"/>
                        <w:checkBox>
                          <w:sizeAuto/>
                          <w:default w:val="0"/>
                        </w:checkBox>
                      </w:ffData>
                    </w:fldChar>
                  </w:r>
                  <w:bookmarkStart w:id="5" w:name="Casilla7"/>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5"/>
                </w:p>
              </w:tc>
              <w:tc>
                <w:tcPr>
                  <w:tcW w:w="720" w:type="dxa"/>
                  <w:tcBorders>
                    <w:top w:val="nil"/>
                    <w:left w:val="nil"/>
                    <w:bottom w:val="nil"/>
                    <w:right w:val="single" w:sz="4" w:space="0" w:color="auto"/>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11"/>
                        <w:enabled/>
                        <w:calcOnExit w:val="0"/>
                        <w:checkBox>
                          <w:sizeAuto/>
                          <w:default w:val="0"/>
                        </w:checkBox>
                      </w:ffData>
                    </w:fldChar>
                  </w:r>
                  <w:bookmarkStart w:id="6" w:name="Casilla11"/>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6"/>
                </w:p>
              </w:tc>
              <w:tc>
                <w:tcPr>
                  <w:tcW w:w="3600" w:type="dxa"/>
                  <w:tcBorders>
                    <w:left w:val="single" w:sz="4" w:space="0" w:color="auto"/>
                  </w:tcBorders>
                  <w:shd w:val="clear" w:color="auto" w:fill="auto"/>
                  <w:vAlign w:val="center"/>
                </w:tcPr>
                <w:p w:rsidR="00EF6E30" w:rsidRPr="00EF6E30" w:rsidRDefault="00EF6E30" w:rsidP="00EF6E30">
                  <w:pPr>
                    <w:spacing w:before="60" w:after="60" w:line="276" w:lineRule="auto"/>
                    <w:jc w:val="left"/>
                    <w:rPr>
                      <w:rFonts w:eastAsia="Calibri" w:cs="Arial"/>
                      <w:sz w:val="16"/>
                      <w:szCs w:val="16"/>
                      <w:lang w:eastAsia="en-US"/>
                    </w:rPr>
                  </w:pPr>
                </w:p>
              </w:tc>
            </w:tr>
            <w:tr w:rsidR="00EF6E30" w:rsidRPr="00EF6E30" w:rsidTr="00A92AC0">
              <w:trPr>
                <w:cantSplit/>
                <w:trHeight w:val="170"/>
                <w:jc w:val="center"/>
              </w:trPr>
              <w:tc>
                <w:tcPr>
                  <w:tcW w:w="2802" w:type="dxa"/>
                  <w:tcBorders>
                    <w:top w:val="nil"/>
                    <w:left w:val="nil"/>
                    <w:bottom w:val="nil"/>
                    <w:right w:val="nil"/>
                  </w:tcBorders>
                  <w:vAlign w:val="center"/>
                </w:tcPr>
                <w:p w:rsidR="00EF6E30" w:rsidRPr="00EF6E30" w:rsidRDefault="00EF6E30" w:rsidP="00EF6E30">
                  <w:pPr>
                    <w:spacing w:before="60" w:after="60" w:line="276" w:lineRule="auto"/>
                    <w:jc w:val="left"/>
                    <w:rPr>
                      <w:rFonts w:eastAsia="Calibri" w:cs="Arial"/>
                      <w:b/>
                      <w:bCs/>
                      <w:sz w:val="16"/>
                      <w:szCs w:val="16"/>
                      <w:lang w:eastAsia="en-US"/>
                    </w:rPr>
                  </w:pPr>
                  <w:r w:rsidRPr="00EF6E30">
                    <w:rPr>
                      <w:rFonts w:eastAsia="Calibri" w:cs="Arial"/>
                      <w:b/>
                      <w:bCs/>
                      <w:sz w:val="16"/>
                      <w:szCs w:val="16"/>
                      <w:lang w:eastAsia="en-US"/>
                    </w:rPr>
                    <w:t>Medicina del Trabajo</w:t>
                  </w:r>
                </w:p>
              </w:tc>
              <w:tc>
                <w:tcPr>
                  <w:tcW w:w="720" w:type="dxa"/>
                  <w:tcBorders>
                    <w:top w:val="nil"/>
                    <w:left w:val="nil"/>
                    <w:bottom w:val="nil"/>
                    <w:right w:val="nil"/>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8"/>
                        <w:enabled/>
                        <w:calcOnExit w:val="0"/>
                        <w:checkBox>
                          <w:sizeAuto/>
                          <w:default w:val="0"/>
                        </w:checkBox>
                      </w:ffData>
                    </w:fldChar>
                  </w:r>
                  <w:bookmarkStart w:id="7" w:name="Casilla8"/>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7"/>
                </w:p>
              </w:tc>
              <w:tc>
                <w:tcPr>
                  <w:tcW w:w="720" w:type="dxa"/>
                  <w:tcBorders>
                    <w:top w:val="nil"/>
                    <w:left w:val="nil"/>
                    <w:bottom w:val="nil"/>
                    <w:right w:val="single" w:sz="4" w:space="0" w:color="auto"/>
                  </w:tcBorders>
                  <w:shd w:val="clear" w:color="auto" w:fill="EAF1DD"/>
                  <w:vAlign w:val="center"/>
                </w:tcPr>
                <w:p w:rsidR="00EF6E30" w:rsidRPr="00EF6E30" w:rsidRDefault="00EF6E30" w:rsidP="00EF6E30">
                  <w:pPr>
                    <w:spacing w:before="60" w:after="60" w:line="276" w:lineRule="auto"/>
                    <w:jc w:val="left"/>
                    <w:rPr>
                      <w:rFonts w:eastAsia="Calibri" w:cs="Arial"/>
                      <w:sz w:val="16"/>
                      <w:szCs w:val="16"/>
                      <w:lang w:eastAsia="en-US"/>
                    </w:rPr>
                  </w:pPr>
                  <w:r w:rsidRPr="00EF6E30">
                    <w:rPr>
                      <w:rFonts w:eastAsia="Calibri" w:cs="Arial"/>
                      <w:sz w:val="16"/>
                      <w:szCs w:val="16"/>
                      <w:lang w:eastAsia="en-US"/>
                    </w:rPr>
                    <w:t xml:space="preserve">  </w:t>
                  </w:r>
                  <w:r w:rsidRPr="00EF6E30">
                    <w:rPr>
                      <w:rFonts w:eastAsia="Calibri" w:cs="Arial"/>
                      <w:sz w:val="16"/>
                      <w:szCs w:val="16"/>
                      <w:lang w:eastAsia="en-US"/>
                    </w:rPr>
                    <w:fldChar w:fldCharType="begin">
                      <w:ffData>
                        <w:name w:val="Casilla12"/>
                        <w:enabled/>
                        <w:calcOnExit w:val="0"/>
                        <w:checkBox>
                          <w:sizeAuto/>
                          <w:default w:val="0"/>
                        </w:checkBox>
                      </w:ffData>
                    </w:fldChar>
                  </w:r>
                  <w:bookmarkStart w:id="8" w:name="Casilla12"/>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bookmarkEnd w:id="8"/>
                </w:p>
              </w:tc>
              <w:tc>
                <w:tcPr>
                  <w:tcW w:w="3600" w:type="dxa"/>
                  <w:tcBorders>
                    <w:left w:val="single" w:sz="4" w:space="0" w:color="auto"/>
                  </w:tcBorders>
                  <w:shd w:val="clear" w:color="auto" w:fill="auto"/>
                  <w:vAlign w:val="center"/>
                </w:tcPr>
                <w:p w:rsidR="00EF6E30" w:rsidRPr="00EF6E30" w:rsidRDefault="00EF6E30" w:rsidP="00EF6E30">
                  <w:pPr>
                    <w:spacing w:before="60" w:after="60" w:line="276" w:lineRule="auto"/>
                    <w:jc w:val="left"/>
                    <w:rPr>
                      <w:rFonts w:eastAsia="Calibri" w:cs="Arial"/>
                      <w:sz w:val="16"/>
                      <w:szCs w:val="16"/>
                      <w:lang w:eastAsia="en-US"/>
                    </w:rPr>
                  </w:pPr>
                </w:p>
              </w:tc>
            </w:tr>
          </w:tbl>
          <w:p w:rsidR="00EF6E30" w:rsidRPr="00EF6E30" w:rsidRDefault="00EF6E30" w:rsidP="00EF6E30">
            <w:pPr>
              <w:spacing w:before="0" w:after="0" w:line="240" w:lineRule="auto"/>
              <w:jc w:val="left"/>
              <w:rPr>
                <w:rFonts w:cs="Arial"/>
                <w:b/>
                <w:sz w:val="16"/>
                <w:szCs w:val="16"/>
              </w:rPr>
            </w:pPr>
          </w:p>
        </w:tc>
        <w:tc>
          <w:tcPr>
            <w:tcW w:w="1323" w:type="dxa"/>
            <w:tcBorders>
              <w:top w:val="single" w:sz="4" w:space="0" w:color="auto"/>
              <w:left w:val="single" w:sz="4" w:space="0" w:color="auto"/>
              <w:bottom w:val="single" w:sz="4" w:space="0" w:color="auto"/>
              <w:right w:val="single" w:sz="4" w:space="0" w:color="auto"/>
            </w:tcBorders>
            <w:shd w:val="clear" w:color="auto" w:fill="EAF1DD"/>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w:t>
            </w:r>
            <w:r w:rsidRPr="00EF6E30">
              <w:rPr>
                <w:rFonts w:cs="Arial"/>
                <w:b/>
                <w:sz w:val="16"/>
                <w:szCs w:val="16"/>
              </w:rPr>
              <w:fldChar w:fldCharType="begin">
                <w:ffData>
                  <w:name w:val=""/>
                  <w:enabled/>
                  <w:calcOnExit w:val="0"/>
                  <w:checkBox>
                    <w:sizeAuto/>
                    <w:default w:val="0"/>
                  </w:checkBox>
                </w:ffData>
              </w:fldChar>
            </w:r>
            <w:r w:rsidRPr="00EF6E30">
              <w:rPr>
                <w:rFonts w:cs="Arial"/>
                <w:b/>
                <w:sz w:val="16"/>
                <w:szCs w:val="16"/>
              </w:rPr>
              <w:instrText xml:space="preserve"> FORMCHECKBOX </w:instrText>
            </w:r>
            <w:r w:rsidR="00DE0C52">
              <w:rPr>
                <w:rFonts w:cs="Arial"/>
                <w:b/>
                <w:sz w:val="16"/>
                <w:szCs w:val="16"/>
              </w:rPr>
            </w:r>
            <w:r w:rsidR="00DE0C52">
              <w:rPr>
                <w:rFonts w:cs="Arial"/>
                <w:b/>
                <w:sz w:val="16"/>
                <w:szCs w:val="16"/>
              </w:rPr>
              <w:fldChar w:fldCharType="separate"/>
            </w:r>
            <w:r w:rsidRPr="00EF6E30">
              <w:rPr>
                <w:rFonts w:cs="Arial"/>
                <w:b/>
                <w:sz w:val="16"/>
                <w:szCs w:val="16"/>
              </w:rPr>
              <w:fldChar w:fldCharType="end"/>
            </w:r>
          </w:p>
        </w:tc>
      </w:tr>
    </w:tbl>
    <w:p w:rsidR="00EF6E30" w:rsidRPr="00EF6E30" w:rsidRDefault="00EF6E30" w:rsidP="00EF6E30">
      <w:pPr>
        <w:tabs>
          <w:tab w:val="left" w:pos="0"/>
          <w:tab w:val="left" w:pos="142"/>
        </w:tabs>
        <w:spacing w:before="0" w:after="0" w:line="240" w:lineRule="auto"/>
        <w:jc w:val="left"/>
        <w:rPr>
          <w:rFonts w:eastAsia="Calibri"/>
          <w:sz w:val="16"/>
          <w:szCs w:val="16"/>
          <w:lang w:eastAsia="en-US"/>
        </w:rPr>
      </w:pPr>
      <w:r w:rsidRPr="00EF6E30">
        <w:rPr>
          <w:rFonts w:eastAsia="Calibri"/>
          <w:sz w:val="16"/>
          <w:szCs w:val="16"/>
          <w:lang w:eastAsia="en-US"/>
        </w:rPr>
        <w:tab/>
      </w:r>
    </w:p>
    <w:p w:rsidR="00EF6E30" w:rsidRPr="00EF6E30" w:rsidRDefault="00EF6E30" w:rsidP="00EF6E30">
      <w:pPr>
        <w:tabs>
          <w:tab w:val="left" w:pos="0"/>
          <w:tab w:val="left" w:pos="142"/>
        </w:tabs>
        <w:spacing w:before="0" w:after="0" w:line="240" w:lineRule="auto"/>
        <w:jc w:val="left"/>
        <w:rPr>
          <w:rFonts w:eastAsia="Calibri" w:cs="Arial"/>
          <w:sz w:val="16"/>
          <w:szCs w:val="16"/>
          <w:lang w:val="es-ES_tradnl" w:eastAsia="en-US"/>
        </w:rPr>
      </w:pPr>
      <w:r w:rsidRPr="00EF6E30">
        <w:rPr>
          <w:rFonts w:eastAsia="Calibri"/>
          <w:sz w:val="16"/>
          <w:szCs w:val="16"/>
          <w:lang w:eastAsia="en-US"/>
        </w:rPr>
        <w:tab/>
      </w:r>
      <w:proofErr w:type="gramStart"/>
      <w:r w:rsidRPr="00EF6E30">
        <w:rPr>
          <w:rFonts w:eastAsia="Calibri"/>
          <w:sz w:val="16"/>
          <w:szCs w:val="16"/>
          <w:vertAlign w:val="superscript"/>
          <w:lang w:eastAsia="en-US"/>
        </w:rPr>
        <w:t>a</w:t>
      </w:r>
      <w:r w:rsidRPr="00EF6E30">
        <w:rPr>
          <w:rFonts w:eastAsia="Calibri" w:cs="Arial"/>
          <w:sz w:val="16"/>
          <w:szCs w:val="16"/>
          <w:lang w:val="es-ES_tradnl" w:eastAsia="en-US"/>
        </w:rPr>
        <w:t>Obligatorio</w:t>
      </w:r>
      <w:proofErr w:type="gramEnd"/>
      <w:r w:rsidRPr="00EF6E30">
        <w:rPr>
          <w:rFonts w:eastAsia="Calibri" w:cs="Arial"/>
          <w:sz w:val="16"/>
          <w:szCs w:val="16"/>
          <w:lang w:val="es-ES_tradnl" w:eastAsia="en-US"/>
        </w:rPr>
        <w:t xml:space="preserve"> con la firma del contrato</w:t>
      </w:r>
    </w:p>
    <w:p w:rsidR="00EF6E30" w:rsidRPr="00EF6E30" w:rsidRDefault="00EF6E30" w:rsidP="00EF6E30">
      <w:pPr>
        <w:tabs>
          <w:tab w:val="left" w:pos="142"/>
        </w:tabs>
        <w:spacing w:before="0" w:after="0" w:line="240" w:lineRule="auto"/>
        <w:ind w:left="142"/>
        <w:jc w:val="left"/>
        <w:rPr>
          <w:rFonts w:eastAsia="Calibri" w:cs="Arial"/>
          <w:sz w:val="16"/>
          <w:szCs w:val="16"/>
          <w:lang w:val="es-ES_tradnl" w:eastAsia="en-US"/>
        </w:rPr>
      </w:pPr>
      <w:proofErr w:type="gramStart"/>
      <w:r w:rsidRPr="00EF6E30">
        <w:rPr>
          <w:rFonts w:eastAsia="Calibri" w:cs="Arial"/>
          <w:sz w:val="16"/>
          <w:szCs w:val="16"/>
          <w:vertAlign w:val="superscript"/>
          <w:lang w:val="es-ES_tradnl" w:eastAsia="en-US"/>
        </w:rPr>
        <w:t>b</w:t>
      </w:r>
      <w:proofErr w:type="gramEnd"/>
      <w:r w:rsidRPr="00EF6E30">
        <w:rPr>
          <w:rFonts w:eastAsia="Calibri" w:cs="Arial"/>
          <w:sz w:val="16"/>
          <w:szCs w:val="16"/>
          <w:vertAlign w:val="superscript"/>
          <w:lang w:val="es-ES_tradnl" w:eastAsia="en-US"/>
        </w:rPr>
        <w:t xml:space="preserve"> </w:t>
      </w:r>
      <w:r w:rsidRPr="00EF6E30">
        <w:rPr>
          <w:rFonts w:eastAsia="Calibri" w:cs="Arial"/>
          <w:sz w:val="16"/>
          <w:szCs w:val="16"/>
          <w:lang w:val="es-ES_tradnl" w:eastAsia="en-US"/>
        </w:rPr>
        <w:t>No es de aplicación a Trabajadores Autónomos (excepto si tiene personal a su cargo)</w:t>
      </w:r>
    </w:p>
    <w:p w:rsidR="00EF6E30" w:rsidRPr="00EF6E30" w:rsidRDefault="00EF6E30" w:rsidP="00EF6E30">
      <w:pPr>
        <w:tabs>
          <w:tab w:val="left" w:pos="0"/>
        </w:tabs>
        <w:spacing w:before="0" w:after="200" w:line="276" w:lineRule="auto"/>
        <w:jc w:val="left"/>
        <w:rPr>
          <w:rFonts w:eastAsia="Calibri" w:cs="Arial"/>
          <w:sz w:val="16"/>
          <w:szCs w:val="16"/>
          <w:lang w:val="es-ES_tradnl" w:eastAsia="en-US"/>
        </w:rPr>
      </w:pPr>
    </w:p>
    <w:p w:rsidR="00EF6E30" w:rsidRPr="00EF6E30" w:rsidRDefault="00EF6E30" w:rsidP="00EF6E30">
      <w:pPr>
        <w:spacing w:before="0" w:after="200" w:line="276" w:lineRule="auto"/>
        <w:jc w:val="left"/>
        <w:rPr>
          <w:rFonts w:eastAsia="Calibri" w:cs="Arial"/>
          <w:sz w:val="16"/>
          <w:szCs w:val="16"/>
          <w:lang w:eastAsia="en-US"/>
        </w:rPr>
      </w:pPr>
    </w:p>
    <w:p w:rsidR="00EF6E30" w:rsidRPr="00EF6E30" w:rsidRDefault="00EF6E30" w:rsidP="00EF6E30">
      <w:pPr>
        <w:spacing w:before="0" w:after="200" w:line="276" w:lineRule="auto"/>
        <w:jc w:val="left"/>
        <w:rPr>
          <w:rFonts w:eastAsia="Calibri" w:cs="Arial"/>
          <w:sz w:val="16"/>
          <w:szCs w:val="16"/>
          <w:lang w:eastAsia="en-US"/>
        </w:rPr>
      </w:pPr>
    </w:p>
    <w:tbl>
      <w:tblPr>
        <w:tblW w:w="10345"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1"/>
        <w:gridCol w:w="5141"/>
        <w:gridCol w:w="1487"/>
        <w:gridCol w:w="1134"/>
        <w:gridCol w:w="1132"/>
      </w:tblGrid>
      <w:tr w:rsidR="00EF6E30" w:rsidRPr="00EF6E30" w:rsidTr="00A92AC0">
        <w:trPr>
          <w:cantSplit/>
          <w:jc w:val="center"/>
        </w:trPr>
        <w:tc>
          <w:tcPr>
            <w:tcW w:w="8079" w:type="dxa"/>
            <w:gridSpan w:val="3"/>
            <w:tcBorders>
              <w:bottom w:val="single" w:sz="4" w:space="0" w:color="auto"/>
            </w:tcBorders>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lastRenderedPageBreak/>
              <w:t>4. GESTIÓN DE LA PREVENCIÓN</w:t>
            </w:r>
          </w:p>
        </w:tc>
        <w:tc>
          <w:tcPr>
            <w:tcW w:w="1134" w:type="dxa"/>
            <w:tcBorders>
              <w:bottom w:val="single" w:sz="4" w:space="0" w:color="auto"/>
            </w:tcBorders>
            <w:shd w:val="clear" w:color="auto" w:fill="EAF1DD"/>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DECLARADO       </w:t>
            </w:r>
          </w:p>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cumplimentar por el Colaborador)</w:t>
            </w:r>
          </w:p>
        </w:tc>
        <w:tc>
          <w:tcPr>
            <w:tcW w:w="1132" w:type="dxa"/>
            <w:tcBorders>
              <w:bottom w:val="single" w:sz="4" w:space="0" w:color="auto"/>
            </w:tcBorders>
            <w:shd w:val="clear" w:color="auto" w:fill="B8CCE4"/>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 xml:space="preserve"> VERIFICADO</w:t>
            </w:r>
          </w:p>
          <w:p w:rsidR="00EF6E30" w:rsidRPr="00EF6E30" w:rsidRDefault="00EF6E30" w:rsidP="00EF6E30">
            <w:pPr>
              <w:spacing w:before="0" w:after="0" w:line="240" w:lineRule="auto"/>
              <w:jc w:val="left"/>
              <w:rPr>
                <w:rFonts w:cs="Arial"/>
                <w:b/>
                <w:sz w:val="16"/>
                <w:szCs w:val="16"/>
              </w:rPr>
            </w:pPr>
            <w:r w:rsidRPr="00EF6E30">
              <w:rPr>
                <w:rFonts w:cs="Arial"/>
                <w:b/>
                <w:sz w:val="16"/>
                <w:szCs w:val="16"/>
              </w:rPr>
              <w:t>(cumplimentar por el Grupo Tragsa)</w:t>
            </w:r>
          </w:p>
        </w:tc>
      </w:tr>
      <w:tr w:rsidR="00EF6E30" w:rsidRPr="00EF6E30" w:rsidTr="00A92AC0">
        <w:trPr>
          <w:cantSplit/>
          <w:trHeight w:val="355"/>
          <w:jc w:val="center"/>
        </w:trPr>
        <w:tc>
          <w:tcPr>
            <w:tcW w:w="8079" w:type="dxa"/>
            <w:gridSpan w:val="3"/>
            <w:shd w:val="clear" w:color="auto" w:fill="EAF1DD"/>
            <w:vAlign w:val="center"/>
          </w:tcPr>
          <w:p w:rsidR="00EF6E30" w:rsidRPr="00EF6E30" w:rsidRDefault="00EF6E30" w:rsidP="00EF6E30">
            <w:pPr>
              <w:shd w:val="clear" w:color="auto" w:fill="FFFFFF"/>
              <w:spacing w:before="0" w:after="0" w:line="240" w:lineRule="auto"/>
              <w:jc w:val="left"/>
              <w:rPr>
                <w:rFonts w:eastAsia="Calibri" w:cs="Arial"/>
                <w:sz w:val="16"/>
                <w:szCs w:val="16"/>
                <w:lang w:eastAsia="en-US"/>
              </w:rPr>
            </w:pPr>
            <w:r w:rsidRPr="00EF6E30">
              <w:rPr>
                <w:rFonts w:eastAsia="Calibri" w:cs="Arial"/>
                <w:sz w:val="16"/>
                <w:szCs w:val="16"/>
                <w:lang w:eastAsia="en-US"/>
              </w:rPr>
              <w:t xml:space="preserve">4.1. ¿Dispone de Evaluación de Riesgos y Planificación Preventiva para todas las actividades objeto de la presente oferta? </w:t>
            </w:r>
          </w:p>
          <w:p w:rsidR="00EF6E30" w:rsidRPr="00EF6E30" w:rsidRDefault="00EF6E30" w:rsidP="00EF6E30">
            <w:pPr>
              <w:shd w:val="clear" w:color="auto" w:fill="FFFFFF"/>
              <w:spacing w:before="0" w:after="0" w:line="240" w:lineRule="auto"/>
              <w:jc w:val="left"/>
              <w:rPr>
                <w:rFonts w:eastAsia="Calibri" w:cs="Arial"/>
                <w:sz w:val="16"/>
                <w:szCs w:val="16"/>
                <w:lang w:eastAsia="en-US"/>
              </w:rPr>
            </w:pPr>
            <w:r w:rsidRPr="00EF6E30">
              <w:rPr>
                <w:rFonts w:eastAsia="Calibri" w:cs="Arial"/>
                <w:sz w:val="16"/>
                <w:szCs w:val="16"/>
                <w:lang w:eastAsia="en-US"/>
              </w:rPr>
              <w:t>Se entregará Evaluación de Riesgos y Planificación de la Actividad Preventiva para los trabajos subcontratados e información sobre los riesgos inducidos a terceros por la empresa en el desarrollo de los trabajos encomendados por el Grupo TRAGSA.</w:t>
            </w:r>
          </w:p>
        </w:tc>
        <w:tc>
          <w:tcPr>
            <w:tcW w:w="1134" w:type="dxa"/>
            <w:shd w:val="clear" w:color="auto" w:fill="EAF1DD"/>
            <w:vAlign w:val="center"/>
          </w:tcPr>
          <w:p w:rsidR="00EF6E30" w:rsidRPr="00EF6E30" w:rsidRDefault="00EF6E30" w:rsidP="00EF6E30">
            <w:pPr>
              <w:spacing w:before="0" w:after="0" w:line="276" w:lineRule="auto"/>
              <w:jc w:val="center"/>
              <w:rPr>
                <w:rFonts w:eastAsia="Calibri" w:cs="Arial"/>
                <w:sz w:val="16"/>
                <w:szCs w:val="16"/>
                <w:lang w:eastAsia="en-US"/>
              </w:rPr>
            </w:pPr>
            <w:r w:rsidRPr="00EF6E30">
              <w:rPr>
                <w:rFonts w:eastAsia="Calibri" w:cs="Arial"/>
                <w:sz w:val="16"/>
                <w:szCs w:val="16"/>
                <w:lang w:eastAsia="en-US"/>
              </w:rPr>
              <w:t xml:space="preserve"> </w:t>
            </w:r>
          </w:p>
          <w:p w:rsidR="00EF6E30" w:rsidRPr="00EF6E30" w:rsidRDefault="00EF6E30" w:rsidP="00EF6E30">
            <w:pPr>
              <w:spacing w:before="0" w:after="0" w:line="276" w:lineRule="auto"/>
              <w:jc w:val="center"/>
              <w:rPr>
                <w:rFonts w:eastAsia="Calibri" w:cs="Arial"/>
                <w:sz w:val="16"/>
                <w:szCs w:val="16"/>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b</w:t>
            </w:r>
          </w:p>
        </w:tc>
        <w:tc>
          <w:tcPr>
            <w:tcW w:w="1132" w:type="dxa"/>
            <w:shd w:val="clear" w:color="auto" w:fill="C6D9F1"/>
            <w:vAlign w:val="center"/>
          </w:tcPr>
          <w:p w:rsidR="00EF6E30" w:rsidRPr="00EF6E30" w:rsidRDefault="00EF6E30" w:rsidP="00EF6E30">
            <w:pPr>
              <w:spacing w:before="0" w:after="0" w:line="276" w:lineRule="auto"/>
              <w:jc w:val="center"/>
              <w:rPr>
                <w:rFonts w:eastAsia="Calibri" w:cs="Arial"/>
                <w:sz w:val="16"/>
                <w:szCs w:val="16"/>
                <w:lang w:eastAsia="en-US"/>
              </w:rPr>
            </w:pPr>
            <w:r w:rsidRPr="00EF6E30">
              <w:rPr>
                <w:rFonts w:eastAsia="Calibri" w:cs="Arial"/>
                <w:sz w:val="16"/>
                <w:szCs w:val="16"/>
                <w:lang w:eastAsia="en-US"/>
              </w:rPr>
              <w:t xml:space="preserve"> </w:t>
            </w:r>
          </w:p>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a</w:t>
            </w:r>
          </w:p>
        </w:tc>
      </w:tr>
      <w:tr w:rsidR="00EF6E30" w:rsidRPr="00EF6E30" w:rsidTr="00A92AC0">
        <w:trPr>
          <w:cantSplit/>
          <w:trHeight w:val="355"/>
          <w:jc w:val="center"/>
        </w:trPr>
        <w:tc>
          <w:tcPr>
            <w:tcW w:w="8079" w:type="dxa"/>
            <w:gridSpan w:val="3"/>
            <w:shd w:val="clear" w:color="auto" w:fill="EAF1DD"/>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w:t>
            </w:r>
            <w:r w:rsidRPr="00EF6E30">
              <w:rPr>
                <w:rFonts w:eastAsia="Calibri" w:cs="Arial"/>
                <w:b/>
                <w:sz w:val="16"/>
                <w:szCs w:val="16"/>
                <w:lang w:eastAsia="en-US"/>
              </w:rPr>
              <w:t>Personal</w:t>
            </w:r>
            <w:r w:rsidRPr="00EF6E30">
              <w:rPr>
                <w:rFonts w:eastAsia="Calibri" w:cs="Arial"/>
                <w:sz w:val="16"/>
                <w:szCs w:val="16"/>
                <w:lang w:eastAsia="en-US"/>
              </w:rPr>
              <w:t xml:space="preserve"> de su empresa </w:t>
            </w:r>
            <w:r w:rsidRPr="00EF6E30">
              <w:rPr>
                <w:rFonts w:eastAsia="Calibri" w:cs="Arial"/>
                <w:b/>
                <w:sz w:val="16"/>
                <w:szCs w:val="16"/>
                <w:lang w:eastAsia="en-US"/>
              </w:rPr>
              <w:t xml:space="preserve">va a trabajar en centros de trabajo del Grupo </w:t>
            </w:r>
            <w:proofErr w:type="spellStart"/>
            <w:r w:rsidRPr="00EF6E30">
              <w:rPr>
                <w:rFonts w:eastAsia="Calibri" w:cs="Arial"/>
                <w:b/>
                <w:sz w:val="16"/>
                <w:szCs w:val="16"/>
                <w:lang w:eastAsia="en-US"/>
              </w:rPr>
              <w:t>Tragsa</w:t>
            </w:r>
            <w:r w:rsidRPr="00EF6E30">
              <w:rPr>
                <w:rFonts w:eastAsia="Calibri" w:cs="Arial"/>
                <w:b/>
                <w:sz w:val="16"/>
                <w:szCs w:val="16"/>
                <w:vertAlign w:val="superscript"/>
                <w:lang w:eastAsia="en-US"/>
              </w:rPr>
              <w:t>d</w:t>
            </w:r>
            <w:proofErr w:type="spellEnd"/>
            <w:r w:rsidRPr="00EF6E30">
              <w:rPr>
                <w:rFonts w:eastAsia="Calibri" w:cs="Arial"/>
                <w:b/>
                <w:sz w:val="16"/>
                <w:szCs w:val="16"/>
                <w:lang w:eastAsia="en-US"/>
              </w:rPr>
              <w:t xml:space="preserve"> o realizar trabajos de campo o en centros diferentes al </w:t>
            </w:r>
            <w:proofErr w:type="spellStart"/>
            <w:r w:rsidRPr="00EF6E30">
              <w:rPr>
                <w:rFonts w:eastAsia="Calibri" w:cs="Arial"/>
                <w:b/>
                <w:sz w:val="16"/>
                <w:szCs w:val="16"/>
                <w:lang w:eastAsia="en-US"/>
              </w:rPr>
              <w:t>suyo</w:t>
            </w:r>
            <w:r w:rsidRPr="00EF6E30">
              <w:rPr>
                <w:rFonts w:eastAsia="Calibri" w:cs="Arial"/>
                <w:b/>
                <w:sz w:val="16"/>
                <w:szCs w:val="16"/>
                <w:vertAlign w:val="superscript"/>
                <w:lang w:eastAsia="en-US"/>
              </w:rPr>
              <w:t>e</w:t>
            </w:r>
            <w:proofErr w:type="spellEnd"/>
            <w:r w:rsidRPr="00EF6E30">
              <w:rPr>
                <w:rFonts w:eastAsia="Calibri" w:cs="Arial"/>
                <w:sz w:val="16"/>
                <w:szCs w:val="16"/>
                <w:lang w:eastAsia="en-US"/>
              </w:rPr>
              <w:t xml:space="preserve">? </w:t>
            </w:r>
            <w:r w:rsidRPr="00EF6E30">
              <w:rPr>
                <w:rFonts w:eastAsia="Calibri" w:cs="Arial"/>
                <w:sz w:val="16"/>
                <w:szCs w:val="16"/>
                <w:u w:val="single"/>
                <w:lang w:eastAsia="en-US"/>
              </w:rPr>
              <w:t>Sólo en caso afirmativo deberá aportar documentación acreditativa de las siguientes preguntas:</w:t>
            </w:r>
          </w:p>
          <w:p w:rsidR="00EF6E30" w:rsidRPr="00EF6E30" w:rsidRDefault="00EF6E30" w:rsidP="00EF6E30">
            <w:pPr>
              <w:spacing w:before="0" w:after="0" w:line="276" w:lineRule="auto"/>
              <w:jc w:val="left"/>
              <w:rPr>
                <w:rFonts w:eastAsia="Calibri" w:cs="Arial"/>
                <w:b/>
                <w:sz w:val="16"/>
                <w:szCs w:val="16"/>
                <w:lang w:eastAsia="en-US"/>
              </w:rPr>
            </w:pPr>
            <w:r w:rsidRPr="00EF6E30">
              <w:rPr>
                <w:rFonts w:eastAsia="Calibri" w:cs="Arial"/>
                <w:i/>
                <w:sz w:val="16"/>
                <w:szCs w:val="16"/>
                <w:lang w:eastAsia="en-US"/>
              </w:rPr>
              <w:t xml:space="preserve">Se aportará listado de personal que va a trabajar con el Grupo Tragsa  (nombre y apellidos, DNI y categoría profesional)                                              </w:t>
            </w:r>
          </w:p>
        </w:tc>
        <w:tc>
          <w:tcPr>
            <w:tcW w:w="1134" w:type="dxa"/>
            <w:shd w:val="clear" w:color="auto" w:fill="EAF1DD"/>
            <w:vAlign w:val="center"/>
          </w:tcPr>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EF6E30" w:rsidRPr="00EF6E30" w:rsidTr="00A92AC0">
              <w:trPr>
                <w:cantSplit/>
                <w:trHeight w:val="283"/>
                <w:jc w:val="center"/>
              </w:trPr>
              <w:tc>
                <w:tcPr>
                  <w:tcW w:w="270" w:type="pct"/>
                  <w:shd w:val="clear" w:color="auto" w:fill="EAF1DD"/>
                  <w:vAlign w:val="center"/>
                </w:tcPr>
                <w:p w:rsidR="00EF6E30" w:rsidRPr="00EF6E30" w:rsidRDefault="00EF6E30" w:rsidP="00EF6E30">
                  <w:pPr>
                    <w:spacing w:before="0" w:after="0" w:line="240" w:lineRule="auto"/>
                    <w:jc w:val="center"/>
                    <w:rPr>
                      <w:rFonts w:eastAsia="Calibri" w:cs="Arial"/>
                      <w:sz w:val="16"/>
                      <w:szCs w:val="16"/>
                      <w:lang w:eastAsia="en-US"/>
                    </w:rPr>
                  </w:pPr>
                  <w:r w:rsidRPr="00EF6E30">
                    <w:rPr>
                      <w:rFonts w:eastAsia="Calibri" w:cs="Arial"/>
                      <w:sz w:val="16"/>
                      <w:szCs w:val="16"/>
                      <w:lang w:eastAsia="en-US"/>
                    </w:rPr>
                    <w:t>SÍ</w:t>
                  </w:r>
                </w:p>
                <w:p w:rsidR="00EF6E30" w:rsidRPr="00EF6E30" w:rsidRDefault="00EF6E30" w:rsidP="00EF6E30">
                  <w:pPr>
                    <w:spacing w:before="0" w:after="0" w:line="240"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286" w:type="pct"/>
                  <w:shd w:val="clear" w:color="auto" w:fill="EAF1DD"/>
                  <w:vAlign w:val="center"/>
                </w:tcPr>
                <w:p w:rsidR="00EF6E30" w:rsidRPr="00EF6E30" w:rsidRDefault="00EF6E30" w:rsidP="00EF6E30">
                  <w:pPr>
                    <w:spacing w:before="0" w:after="0" w:line="240" w:lineRule="auto"/>
                    <w:jc w:val="center"/>
                    <w:rPr>
                      <w:rFonts w:eastAsia="Calibri" w:cs="Arial"/>
                      <w:sz w:val="16"/>
                      <w:szCs w:val="16"/>
                      <w:lang w:eastAsia="en-US"/>
                    </w:rPr>
                  </w:pPr>
                  <w:r w:rsidRPr="00EF6E30">
                    <w:rPr>
                      <w:rFonts w:eastAsia="Calibri" w:cs="Arial"/>
                      <w:sz w:val="16"/>
                      <w:szCs w:val="16"/>
                      <w:lang w:eastAsia="en-US"/>
                    </w:rPr>
                    <w:t>NO</w:t>
                  </w:r>
                </w:p>
                <w:p w:rsidR="00EF6E30" w:rsidRPr="00EF6E30" w:rsidRDefault="00EF6E30" w:rsidP="00EF6E30">
                  <w:pPr>
                    <w:spacing w:before="0" w:after="0" w:line="240"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r>
          </w:tbl>
          <w:p w:rsidR="00EF6E30" w:rsidRPr="00EF6E30" w:rsidRDefault="00EF6E30" w:rsidP="00EF6E30">
            <w:pPr>
              <w:spacing w:before="0" w:after="0" w:line="276" w:lineRule="auto"/>
              <w:jc w:val="center"/>
              <w:rPr>
                <w:rFonts w:eastAsia="Calibri" w:cs="Arial"/>
                <w:sz w:val="16"/>
                <w:szCs w:val="16"/>
                <w:vertAlign w:val="superscript"/>
                <w:lang w:eastAsia="en-US"/>
              </w:rPr>
            </w:pPr>
          </w:p>
        </w:tc>
        <w:tc>
          <w:tcPr>
            <w:tcW w:w="1132" w:type="dxa"/>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19"/>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vertAlign w:val="superscript"/>
                <w:lang w:eastAsia="en-US"/>
              </w:rPr>
            </w:pPr>
            <w:r w:rsidRPr="00EF6E30">
              <w:rPr>
                <w:rFonts w:eastAsia="Calibri" w:cs="Arial"/>
                <w:sz w:val="16"/>
                <w:szCs w:val="16"/>
                <w:lang w:eastAsia="en-US"/>
              </w:rPr>
              <w:t xml:space="preserve">4.2. ¿Se garantiza la  </w:t>
            </w:r>
            <w:r w:rsidRPr="00EF6E30">
              <w:rPr>
                <w:rFonts w:eastAsia="Calibri" w:cs="Arial"/>
                <w:b/>
                <w:bCs/>
                <w:sz w:val="16"/>
                <w:szCs w:val="16"/>
                <w:lang w:eastAsia="en-US"/>
              </w:rPr>
              <w:t xml:space="preserve">Formación e información </w:t>
            </w:r>
            <w:r w:rsidRPr="00EF6E30">
              <w:rPr>
                <w:rFonts w:eastAsia="Calibri" w:cs="Arial"/>
                <w:bCs/>
                <w:sz w:val="16"/>
                <w:szCs w:val="16"/>
                <w:lang w:eastAsia="en-US"/>
              </w:rPr>
              <w:t>en materia</w:t>
            </w:r>
            <w:r w:rsidRPr="00EF6E30">
              <w:rPr>
                <w:rFonts w:eastAsia="Calibri" w:cs="Arial"/>
                <w:sz w:val="16"/>
                <w:szCs w:val="16"/>
                <w:lang w:eastAsia="en-US"/>
              </w:rPr>
              <w:t xml:space="preserve"> preventiva de su puesto de trabajo a los trabajadores objeto de esta oferta? (art.18-19-20 de la Ley PRL)</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Arial" w:cs="Arial"/>
                <w:i/>
                <w:color w:val="000000"/>
                <w:sz w:val="16"/>
                <w:szCs w:val="16"/>
                <w:lang w:val="es-ES_tradnl" w:eastAsia="en-US"/>
              </w:rPr>
              <w:t>Se aportará Certificado acreditativo, con firma de cada trabajador y entidad formadora de Prevención</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19"/>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 xml:space="preserve"> b</w:t>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19"/>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 xml:space="preserve">4.3. ¿Se facilitan </w:t>
            </w:r>
            <w:r w:rsidRPr="00EF6E30">
              <w:rPr>
                <w:rFonts w:eastAsia="Calibri" w:cs="Arial"/>
                <w:b/>
                <w:sz w:val="16"/>
                <w:szCs w:val="16"/>
                <w:lang w:eastAsia="en-US"/>
              </w:rPr>
              <w:t>Equipos de Protección Individual</w:t>
            </w:r>
            <w:r w:rsidRPr="00EF6E30">
              <w:rPr>
                <w:rFonts w:eastAsia="Calibri" w:cs="Arial"/>
                <w:sz w:val="16"/>
                <w:szCs w:val="16"/>
                <w:lang w:eastAsia="en-US"/>
              </w:rPr>
              <w:t xml:space="preserve">, en función del riesgo de los trabajos, a cada trabajador? </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Arial" w:cs="Arial"/>
                <w:i/>
                <w:color w:val="000000"/>
                <w:sz w:val="16"/>
                <w:szCs w:val="16"/>
                <w:lang w:val="es-ES_tradnl" w:eastAsia="en-US"/>
              </w:rPr>
              <w:t xml:space="preserve">Se aportará Certificación de entrega de los </w:t>
            </w:r>
            <w:proofErr w:type="spellStart"/>
            <w:r w:rsidRPr="00EF6E30">
              <w:rPr>
                <w:rFonts w:eastAsia="Arial" w:cs="Arial"/>
                <w:i/>
                <w:color w:val="000000"/>
                <w:sz w:val="16"/>
                <w:szCs w:val="16"/>
                <w:lang w:val="es-ES_tradnl" w:eastAsia="en-US"/>
              </w:rPr>
              <w:t>EPIs</w:t>
            </w:r>
            <w:proofErr w:type="spellEnd"/>
            <w:r w:rsidRPr="00EF6E30">
              <w:rPr>
                <w:rFonts w:eastAsia="Arial" w:cs="Arial"/>
                <w:i/>
                <w:color w:val="000000"/>
                <w:sz w:val="16"/>
                <w:szCs w:val="16"/>
                <w:lang w:val="es-ES_tradnl" w:eastAsia="en-US"/>
              </w:rPr>
              <w:t xml:space="preserve"> (documento con firma de cada trabajador)</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 xml:space="preserve"> b</w:t>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 xml:space="preserve">4.4. ¿Se garantiza la protección especial a </w:t>
            </w:r>
            <w:r w:rsidRPr="00EF6E30">
              <w:rPr>
                <w:rFonts w:eastAsia="Calibri" w:cs="Arial"/>
                <w:b/>
                <w:bCs/>
                <w:sz w:val="16"/>
                <w:szCs w:val="16"/>
                <w:lang w:eastAsia="en-US"/>
              </w:rPr>
              <w:t>Trabajadores Sensibles, Menores y Embarazadas</w:t>
            </w:r>
            <w:r w:rsidRPr="00EF6E30">
              <w:rPr>
                <w:rFonts w:eastAsia="Calibri" w:cs="Arial"/>
                <w:sz w:val="16"/>
                <w:szCs w:val="16"/>
                <w:lang w:eastAsia="en-US"/>
              </w:rPr>
              <w:t>?</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 xml:space="preserve"> b</w:t>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a</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vertAlign w:val="superscript"/>
                <w:lang w:eastAsia="en-US"/>
              </w:rPr>
            </w:pPr>
            <w:r w:rsidRPr="00EF6E30">
              <w:rPr>
                <w:rFonts w:eastAsia="Calibri" w:cs="Arial"/>
                <w:sz w:val="16"/>
                <w:szCs w:val="16"/>
                <w:lang w:eastAsia="en-US"/>
              </w:rPr>
              <w:t xml:space="preserve">4.5. ¿Se realiza la </w:t>
            </w:r>
            <w:r w:rsidRPr="00EF6E30">
              <w:rPr>
                <w:rFonts w:eastAsia="Calibri" w:cs="Arial"/>
                <w:b/>
                <w:bCs/>
                <w:sz w:val="16"/>
                <w:szCs w:val="16"/>
                <w:lang w:eastAsia="en-US"/>
              </w:rPr>
              <w:t>Vigilancia de la Salud</w:t>
            </w:r>
            <w:r w:rsidRPr="00EF6E30">
              <w:rPr>
                <w:rFonts w:eastAsia="Calibri" w:cs="Arial"/>
                <w:sz w:val="16"/>
                <w:szCs w:val="16"/>
                <w:lang w:eastAsia="en-US"/>
              </w:rPr>
              <w:t xml:space="preserve"> en función de los riesgos inherentes a los puestos de trabajo? </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Arial" w:cs="Arial"/>
                <w:i/>
                <w:color w:val="000000"/>
                <w:sz w:val="16"/>
                <w:szCs w:val="16"/>
                <w:lang w:val="es-ES_tradnl" w:eastAsia="en-US"/>
              </w:rPr>
              <w:t>Certificado de la Aptitud médica de todos los trabajadores para el puesto de trabajo encomendado (</w:t>
            </w:r>
            <w:r w:rsidRPr="00EF6E30">
              <w:rPr>
                <w:rFonts w:eastAsia="Calibri"/>
                <w:sz w:val="16"/>
                <w:szCs w:val="16"/>
                <w:lang w:eastAsia="en-US"/>
              </w:rPr>
              <w:t>si se encuadran en el Anejo 1 del R.D. 39/1997)</w:t>
            </w:r>
            <w:r w:rsidRPr="00EF6E30">
              <w:rPr>
                <w:rFonts w:eastAsia="Arial" w:cs="Arial"/>
                <w:i/>
                <w:color w:val="000000"/>
                <w:sz w:val="16"/>
                <w:szCs w:val="16"/>
                <w:lang w:val="es-ES_tradnl" w:eastAsia="en-US"/>
              </w:rPr>
              <w:t xml:space="preserve">, firmado por médico del trabajo </w:t>
            </w:r>
            <w:r w:rsidRPr="00EF6E30">
              <w:rPr>
                <w:rFonts w:eastAsia="Calibri"/>
                <w:sz w:val="16"/>
                <w:szCs w:val="16"/>
                <w:lang w:eastAsia="en-US"/>
              </w:rPr>
              <w:t xml:space="preserve">o </w:t>
            </w:r>
            <w:r w:rsidRPr="00EF6E30">
              <w:rPr>
                <w:rFonts w:eastAsia="Calibri"/>
                <w:b/>
                <w:sz w:val="16"/>
                <w:szCs w:val="16"/>
                <w:lang w:eastAsia="en-US"/>
              </w:rPr>
              <w:t>Renuncia</w:t>
            </w:r>
            <w:r w:rsidRPr="00EF6E30">
              <w:rPr>
                <w:rFonts w:eastAsia="Calibri"/>
                <w:sz w:val="16"/>
                <w:szCs w:val="16"/>
                <w:lang w:eastAsia="en-US"/>
              </w:rPr>
              <w:t>.</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5"/>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 xml:space="preserve"> b</w:t>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5"/>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10345" w:type="dxa"/>
            <w:gridSpan w:val="5"/>
            <w:tcBorders>
              <w:top w:val="single" w:sz="4" w:space="0" w:color="auto"/>
              <w:left w:val="single" w:sz="4" w:space="0" w:color="auto"/>
              <w:bottom w:val="single" w:sz="4" w:space="0" w:color="auto"/>
              <w:right w:val="single" w:sz="4" w:space="0" w:color="auto"/>
            </w:tcBorders>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b/>
                <w:sz w:val="16"/>
                <w:szCs w:val="16"/>
                <w:lang w:eastAsia="en-US"/>
              </w:rPr>
              <w:t>4.6. DOCUMENTACIÓN DE MAQUINARIA Y EQUIPOS DE TRABAJO</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b/>
                <w:sz w:val="16"/>
                <w:szCs w:val="16"/>
                <w:lang w:eastAsia="en-US"/>
              </w:rPr>
            </w:pPr>
            <w:r w:rsidRPr="00EF6E30">
              <w:rPr>
                <w:rFonts w:eastAsia="Calibri" w:cs="Arial"/>
                <w:sz w:val="16"/>
                <w:szCs w:val="16"/>
                <w:lang w:eastAsia="en-US"/>
              </w:rPr>
              <w:t xml:space="preserve">Todos los </w:t>
            </w:r>
            <w:r w:rsidRPr="00EF6E30">
              <w:rPr>
                <w:rFonts w:eastAsia="Calibri" w:cs="Arial"/>
                <w:b/>
                <w:sz w:val="16"/>
                <w:szCs w:val="16"/>
                <w:lang w:eastAsia="en-US"/>
              </w:rPr>
              <w:t>equipos de trabajo</w:t>
            </w:r>
            <w:r w:rsidRPr="00EF6E30">
              <w:rPr>
                <w:rFonts w:eastAsia="Calibri" w:cs="Arial"/>
                <w:sz w:val="16"/>
                <w:szCs w:val="16"/>
                <w:lang w:eastAsia="en-US"/>
              </w:rPr>
              <w:t xml:space="preserve"> a utilizar para la realización de los trabajos poseen </w:t>
            </w:r>
            <w:r w:rsidRPr="00EF6E30">
              <w:rPr>
                <w:rFonts w:eastAsia="Calibri" w:cs="Arial"/>
                <w:b/>
                <w:sz w:val="16"/>
                <w:szCs w:val="16"/>
                <w:lang w:eastAsia="en-US"/>
              </w:rPr>
              <w:t>Marcado CE</w:t>
            </w:r>
          </w:p>
        </w:tc>
        <w:tc>
          <w:tcPr>
            <w:tcW w:w="1134" w:type="dxa"/>
            <w:shd w:val="clear" w:color="auto" w:fill="EAF1DD"/>
          </w:tcPr>
          <w:p w:rsidR="00EF6E30" w:rsidRPr="00EF6E30" w:rsidRDefault="00EF6E30" w:rsidP="00EF6E30">
            <w:pPr>
              <w:spacing w:before="0" w:after="0" w:line="276" w:lineRule="auto"/>
              <w:jc w:val="center"/>
              <w:rPr>
                <w:rFonts w:eastAsia="Calibri" w:cs="Arial"/>
                <w:sz w:val="16"/>
                <w:szCs w:val="16"/>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shd w:val="clear" w:color="auto" w:fill="C6D9F1"/>
            <w:vAlign w:val="center"/>
          </w:tcPr>
          <w:p w:rsidR="00EF6E30" w:rsidRPr="00EF6E30" w:rsidRDefault="00EF6E30" w:rsidP="00EF6E30">
            <w:pPr>
              <w:spacing w:before="0" w:after="0" w:line="276" w:lineRule="auto"/>
              <w:jc w:val="center"/>
              <w:rPr>
                <w:rFonts w:eastAsia="Calibri" w:cs="Arial"/>
                <w:sz w:val="16"/>
                <w:szCs w:val="16"/>
                <w:lang w:eastAsia="en-US"/>
              </w:rPr>
            </w:pPr>
          </w:p>
        </w:tc>
      </w:tr>
      <w:tr w:rsidR="00EF6E30" w:rsidRPr="00EF6E30" w:rsidTr="00A92AC0">
        <w:trPr>
          <w:cantSplit/>
          <w:trHeight w:val="355"/>
          <w:jc w:val="center"/>
        </w:trPr>
        <w:tc>
          <w:tcPr>
            <w:tcW w:w="8079" w:type="dxa"/>
            <w:gridSpan w:val="3"/>
            <w:vAlign w:val="center"/>
          </w:tcPr>
          <w:p w:rsidR="00EF6E30" w:rsidRPr="00EF6E30" w:rsidRDefault="00EF6E30" w:rsidP="00EF6E30">
            <w:pPr>
              <w:shd w:val="clear" w:color="auto" w:fill="EAF1DD"/>
              <w:spacing w:before="0" w:after="0" w:line="276" w:lineRule="auto"/>
              <w:jc w:val="left"/>
              <w:rPr>
                <w:rFonts w:eastAsia="Calibri" w:cs="Arial"/>
                <w:sz w:val="16"/>
                <w:szCs w:val="16"/>
                <w:u w:val="single"/>
                <w:lang w:eastAsia="en-US"/>
              </w:rPr>
            </w:pPr>
            <w:r w:rsidRPr="00EF6E30">
              <w:rPr>
                <w:rFonts w:eastAsia="Calibri" w:cs="Arial"/>
                <w:sz w:val="16"/>
                <w:szCs w:val="16"/>
                <w:lang w:eastAsia="en-US"/>
              </w:rPr>
              <w:t>¿</w:t>
            </w:r>
            <w:r w:rsidRPr="00EF6E30">
              <w:rPr>
                <w:rFonts w:eastAsia="Calibri" w:cs="Arial"/>
                <w:b/>
                <w:sz w:val="16"/>
                <w:szCs w:val="16"/>
                <w:lang w:eastAsia="en-US"/>
              </w:rPr>
              <w:t>Va a utilizar maquinaria</w:t>
            </w:r>
            <w:r w:rsidRPr="00EF6E30">
              <w:rPr>
                <w:rFonts w:eastAsia="Calibri" w:cs="Arial"/>
                <w:sz w:val="16"/>
                <w:szCs w:val="16"/>
                <w:lang w:eastAsia="en-US"/>
              </w:rPr>
              <w:t xml:space="preserve"> en obras del Grupo Tragsa? </w:t>
            </w:r>
            <w:r w:rsidRPr="00EF6E30">
              <w:rPr>
                <w:rFonts w:eastAsia="Calibri" w:cs="Arial"/>
                <w:sz w:val="16"/>
                <w:szCs w:val="16"/>
                <w:u w:val="single"/>
                <w:lang w:eastAsia="en-US"/>
              </w:rPr>
              <w:t>Sólo en caso afirmativo, deberá contestar las siguientes 3 cuestiones:</w:t>
            </w:r>
          </w:p>
          <w:p w:rsidR="00EF6E30" w:rsidRPr="00EF6E30" w:rsidRDefault="00EF6E30" w:rsidP="00EF6E30">
            <w:pPr>
              <w:shd w:val="clear" w:color="auto" w:fill="EAF1DD"/>
              <w:spacing w:before="0" w:after="0" w:line="276" w:lineRule="auto"/>
              <w:jc w:val="left"/>
              <w:rPr>
                <w:rFonts w:eastAsia="Calibri" w:cs="Arial"/>
                <w:i/>
                <w:sz w:val="16"/>
                <w:szCs w:val="16"/>
                <w:lang w:eastAsia="en-US"/>
              </w:rPr>
            </w:pPr>
            <w:r w:rsidRPr="00EF6E30">
              <w:rPr>
                <w:rFonts w:eastAsia="Calibri" w:cs="Arial"/>
                <w:i/>
                <w:sz w:val="16"/>
                <w:szCs w:val="16"/>
                <w:lang w:eastAsia="en-US"/>
              </w:rPr>
              <w:t xml:space="preserve">Se aportará listado de maquinaria autopropulsada que va a trabajar en actuación del Grupo Tragsa (tipo de máquina, ,marca y modelo DNI y matrícula, en su caso)  Se aportará </w:t>
            </w:r>
            <w:r w:rsidRPr="00EF6E30">
              <w:rPr>
                <w:rFonts w:eastAsia="Calibri" w:cs="Arial"/>
                <w:color w:val="000000"/>
                <w:sz w:val="16"/>
                <w:szCs w:val="16"/>
                <w:lang w:eastAsia="en-US"/>
              </w:rPr>
              <w:t xml:space="preserve"> </w:t>
            </w:r>
            <w:r w:rsidRPr="00EF6E30">
              <w:rPr>
                <w:rFonts w:eastAsia="Calibri" w:cs="Arial"/>
                <w:b/>
                <w:i/>
                <w:color w:val="000000"/>
                <w:sz w:val="16"/>
                <w:szCs w:val="16"/>
                <w:lang w:eastAsia="en-US"/>
              </w:rPr>
              <w:t>Acreditación Propiedad</w:t>
            </w:r>
            <w:r w:rsidRPr="00EF6E30">
              <w:rPr>
                <w:rFonts w:eastAsia="Calibri" w:cs="Arial"/>
                <w:color w:val="000000"/>
                <w:sz w:val="16"/>
                <w:szCs w:val="16"/>
                <w:lang w:eastAsia="en-US"/>
              </w:rPr>
              <w:t>, si no queda suficientemente justificado con la documentación siguiente</w:t>
            </w:r>
            <w:r w:rsidRPr="00EF6E30">
              <w:rPr>
                <w:rFonts w:eastAsia="Calibri" w:cs="Arial"/>
                <w:i/>
                <w:sz w:val="16"/>
                <w:szCs w:val="16"/>
                <w:lang w:eastAsia="en-US"/>
              </w:rPr>
              <w:t xml:space="preserve">                 </w:t>
            </w:r>
          </w:p>
        </w:tc>
        <w:tc>
          <w:tcPr>
            <w:tcW w:w="1134" w:type="dxa"/>
            <w:shd w:val="clear" w:color="auto" w:fill="EAF1DD"/>
          </w:tcPr>
          <w:p w:rsidR="00EF6E30" w:rsidRPr="00EF6E30" w:rsidRDefault="00EF6E30" w:rsidP="00EF6E30">
            <w:pPr>
              <w:spacing w:before="0" w:after="0" w:line="276" w:lineRule="auto"/>
              <w:jc w:val="center"/>
              <w:rPr>
                <w:rFonts w:eastAsia="Calibri" w:cs="Arial"/>
                <w:sz w:val="16"/>
                <w:szCs w:val="16"/>
                <w:lang w:eastAsia="en-US"/>
              </w:rPr>
            </w:pPr>
          </w:p>
          <w:tbl>
            <w:tblPr>
              <w:tblW w:w="5426" w:type="pct"/>
              <w:jc w:val="center"/>
              <w:tblLayout w:type="fixed"/>
              <w:tblCellMar>
                <w:left w:w="70" w:type="dxa"/>
                <w:right w:w="70" w:type="dxa"/>
              </w:tblCellMar>
              <w:tblLook w:val="0000" w:firstRow="0" w:lastRow="0" w:firstColumn="0" w:lastColumn="0" w:noHBand="0" w:noVBand="0"/>
            </w:tblPr>
            <w:tblGrid>
              <w:gridCol w:w="524"/>
              <w:gridCol w:w="555"/>
            </w:tblGrid>
            <w:tr w:rsidR="00EF6E30" w:rsidRPr="00EF6E30" w:rsidTr="00A92AC0">
              <w:trPr>
                <w:cantSplit/>
                <w:trHeight w:val="283"/>
                <w:jc w:val="center"/>
              </w:trPr>
              <w:tc>
                <w:tcPr>
                  <w:tcW w:w="270" w:type="pct"/>
                  <w:shd w:val="clear" w:color="auto" w:fill="EAF1DD"/>
                  <w:vAlign w:val="center"/>
                </w:tcPr>
                <w:p w:rsidR="00EF6E30" w:rsidRPr="00EF6E30" w:rsidRDefault="00EF6E30" w:rsidP="00EF6E30">
                  <w:pPr>
                    <w:spacing w:before="0" w:after="0" w:line="240" w:lineRule="auto"/>
                    <w:jc w:val="center"/>
                    <w:rPr>
                      <w:rFonts w:eastAsia="Calibri" w:cs="Arial"/>
                      <w:sz w:val="16"/>
                      <w:szCs w:val="16"/>
                      <w:lang w:eastAsia="en-US"/>
                    </w:rPr>
                  </w:pPr>
                  <w:r w:rsidRPr="00EF6E30">
                    <w:rPr>
                      <w:rFonts w:eastAsia="Calibri" w:cs="Arial"/>
                      <w:sz w:val="16"/>
                      <w:szCs w:val="16"/>
                      <w:lang w:eastAsia="en-US"/>
                    </w:rPr>
                    <w:t>SÍ</w:t>
                  </w:r>
                </w:p>
                <w:p w:rsidR="00EF6E30" w:rsidRPr="00EF6E30" w:rsidRDefault="00EF6E30" w:rsidP="00EF6E30">
                  <w:pPr>
                    <w:spacing w:before="0" w:after="0" w:line="240"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286" w:type="pct"/>
                  <w:shd w:val="clear" w:color="auto" w:fill="EAF1DD"/>
                  <w:vAlign w:val="center"/>
                </w:tcPr>
                <w:p w:rsidR="00EF6E30" w:rsidRPr="00EF6E30" w:rsidRDefault="00EF6E30" w:rsidP="00EF6E30">
                  <w:pPr>
                    <w:spacing w:before="0" w:after="0" w:line="240" w:lineRule="auto"/>
                    <w:jc w:val="center"/>
                    <w:rPr>
                      <w:rFonts w:eastAsia="Calibri" w:cs="Arial"/>
                      <w:sz w:val="16"/>
                      <w:szCs w:val="16"/>
                      <w:lang w:eastAsia="en-US"/>
                    </w:rPr>
                  </w:pPr>
                  <w:r w:rsidRPr="00EF6E30">
                    <w:rPr>
                      <w:rFonts w:eastAsia="Calibri" w:cs="Arial"/>
                      <w:sz w:val="16"/>
                      <w:szCs w:val="16"/>
                      <w:lang w:eastAsia="en-US"/>
                    </w:rPr>
                    <w:t>NO</w:t>
                  </w:r>
                </w:p>
                <w:p w:rsidR="00EF6E30" w:rsidRPr="00EF6E30" w:rsidRDefault="00EF6E30" w:rsidP="00EF6E30">
                  <w:pPr>
                    <w:spacing w:before="0" w:after="0" w:line="240"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r>
          </w:tbl>
          <w:p w:rsidR="00EF6E30" w:rsidRPr="00EF6E30" w:rsidRDefault="00EF6E30" w:rsidP="00EF6E30">
            <w:pPr>
              <w:spacing w:before="0" w:after="0" w:line="276" w:lineRule="auto"/>
              <w:jc w:val="center"/>
              <w:rPr>
                <w:rFonts w:eastAsia="Calibri" w:cs="Arial"/>
                <w:sz w:val="16"/>
                <w:szCs w:val="16"/>
                <w:lang w:eastAsia="en-US"/>
              </w:rPr>
            </w:pPr>
          </w:p>
        </w:tc>
        <w:tc>
          <w:tcPr>
            <w:tcW w:w="1132" w:type="dxa"/>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19"/>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 xml:space="preserve">4.6.1. La maquinaria a  utilizar para la realización de los trabajos, ¿posee </w:t>
            </w:r>
            <w:r w:rsidRPr="00EF6E30">
              <w:rPr>
                <w:rFonts w:eastAsia="Calibri" w:cs="Arial"/>
                <w:b/>
                <w:sz w:val="16"/>
                <w:szCs w:val="16"/>
                <w:lang w:eastAsia="en-US"/>
              </w:rPr>
              <w:t>Declaración de Conformidad</w:t>
            </w:r>
            <w:r w:rsidRPr="00EF6E30">
              <w:rPr>
                <w:rFonts w:eastAsia="Calibri" w:cs="Arial"/>
                <w:sz w:val="16"/>
                <w:szCs w:val="16"/>
                <w:lang w:eastAsia="en-US"/>
              </w:rPr>
              <w:t xml:space="preserve"> y </w:t>
            </w:r>
            <w:r w:rsidRPr="00EF6E30">
              <w:rPr>
                <w:rFonts w:eastAsia="Calibri" w:cs="Arial"/>
                <w:b/>
                <w:sz w:val="16"/>
                <w:szCs w:val="16"/>
                <w:lang w:eastAsia="en-US"/>
              </w:rPr>
              <w:t>Marcado CE</w:t>
            </w:r>
            <w:r w:rsidRPr="00EF6E30">
              <w:rPr>
                <w:rFonts w:eastAsia="Calibri" w:cs="Arial"/>
                <w:sz w:val="16"/>
                <w:szCs w:val="16"/>
                <w:lang w:eastAsia="en-US"/>
              </w:rPr>
              <w:t xml:space="preserve">? En caso contrario, ¿dispone de </w:t>
            </w:r>
            <w:r w:rsidRPr="00EF6E30">
              <w:rPr>
                <w:rFonts w:eastAsia="Calibri" w:cs="Arial"/>
                <w:b/>
                <w:sz w:val="16"/>
                <w:szCs w:val="16"/>
                <w:lang w:eastAsia="en-US"/>
              </w:rPr>
              <w:t>Certificado de Adaptación al R.D. 1215/1997</w:t>
            </w:r>
            <w:r w:rsidRPr="00EF6E30">
              <w:rPr>
                <w:rFonts w:eastAsia="Calibri" w:cs="Arial"/>
                <w:sz w:val="16"/>
                <w:szCs w:val="16"/>
                <w:lang w:eastAsia="en-US"/>
              </w:rPr>
              <w:t>?</w:t>
            </w:r>
          </w:p>
          <w:p w:rsidR="00EF6E30" w:rsidRPr="00EF6E30" w:rsidRDefault="00EF6E30" w:rsidP="00EF6E30">
            <w:pPr>
              <w:spacing w:before="0" w:after="0" w:line="276" w:lineRule="auto"/>
              <w:jc w:val="left"/>
              <w:rPr>
                <w:rFonts w:eastAsia="Calibri" w:cs="Arial"/>
                <w:sz w:val="16"/>
                <w:szCs w:val="16"/>
                <w:lang w:eastAsia="en-US"/>
              </w:rPr>
            </w:pPr>
            <w:r w:rsidRPr="00EF6E30">
              <w:rPr>
                <w:rFonts w:eastAsia="Arial" w:cs="Arial"/>
                <w:bCs/>
                <w:i/>
                <w:color w:val="000000"/>
                <w:sz w:val="16"/>
                <w:szCs w:val="16"/>
                <w:lang w:val="es-ES_tradnl" w:eastAsia="en-US"/>
              </w:rPr>
              <w:t>Se aportará Declaración de Conformidad o Marcado CE</w:t>
            </w:r>
            <w:r w:rsidRPr="00EF6E30">
              <w:rPr>
                <w:rFonts w:eastAsia="Arial" w:cs="Arial"/>
                <w:i/>
                <w:color w:val="000000"/>
                <w:sz w:val="16"/>
                <w:szCs w:val="16"/>
                <w:lang w:val="es-ES_tradnl" w:eastAsia="en-US"/>
              </w:rPr>
              <w:t xml:space="preserve"> (o, en su lugar, Justificación documental que acredite la adecuación al R.D. 1215/1997) de toda la maquinaria a emplear en la actuación objeto del contrato</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 xml:space="preserve">4.6.2. El personal que maneja estos equipos ¿dispone de </w:t>
            </w:r>
            <w:r w:rsidRPr="00EF6E30">
              <w:rPr>
                <w:rFonts w:eastAsia="Calibri" w:cs="Arial"/>
                <w:b/>
                <w:sz w:val="16"/>
                <w:szCs w:val="16"/>
                <w:lang w:eastAsia="en-US"/>
              </w:rPr>
              <w:t xml:space="preserve">Autorización de Uso de Maquinaria </w:t>
            </w:r>
            <w:r w:rsidRPr="00EF6E30">
              <w:rPr>
                <w:rFonts w:eastAsia="Calibri" w:cs="Arial"/>
                <w:sz w:val="16"/>
                <w:szCs w:val="16"/>
                <w:lang w:eastAsia="en-US"/>
              </w:rPr>
              <w:t xml:space="preserve"> por parte de la empresa?</w:t>
            </w:r>
          </w:p>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i/>
                <w:color w:val="000000"/>
                <w:sz w:val="16"/>
                <w:szCs w:val="16"/>
                <w:lang w:eastAsia="en-US"/>
              </w:rPr>
              <w:t>Se aportará Certificado de Autorización que relacione a cada trabajador con las máquinas para las que está autorizado su manejo en función de la formación en manejo seguro recibida</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b/>
                <w:sz w:val="16"/>
                <w:szCs w:val="16"/>
                <w:lang w:eastAsia="en-US"/>
              </w:rPr>
            </w:pPr>
            <w:r w:rsidRPr="00EF6E30">
              <w:rPr>
                <w:rFonts w:eastAsia="Calibri" w:cs="Arial"/>
                <w:sz w:val="16"/>
                <w:szCs w:val="16"/>
                <w:lang w:eastAsia="en-US"/>
              </w:rPr>
              <w:t xml:space="preserve">4.6.3. ¿Todas las máquinas tienen a disposición el </w:t>
            </w:r>
            <w:r w:rsidRPr="00EF6E30">
              <w:rPr>
                <w:rFonts w:eastAsia="Calibri" w:cs="Arial"/>
                <w:b/>
                <w:sz w:val="16"/>
                <w:szCs w:val="16"/>
                <w:lang w:eastAsia="en-US"/>
              </w:rPr>
              <w:t>Manual del Operador</w:t>
            </w:r>
            <w:r w:rsidRPr="00EF6E30">
              <w:rPr>
                <w:rFonts w:eastAsia="Calibri" w:cs="Arial"/>
                <w:sz w:val="16"/>
                <w:szCs w:val="16"/>
                <w:lang w:eastAsia="en-US"/>
              </w:rPr>
              <w:t xml:space="preserve"> y el </w:t>
            </w:r>
            <w:r w:rsidRPr="00EF6E30">
              <w:rPr>
                <w:rFonts w:eastAsia="Calibri" w:cs="Arial"/>
                <w:b/>
                <w:sz w:val="16"/>
                <w:szCs w:val="16"/>
                <w:lang w:eastAsia="en-US"/>
              </w:rPr>
              <w:t>Libro de Mantenimiento?</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Calibri" w:cs="Arial"/>
                <w:i/>
                <w:color w:val="000000"/>
                <w:sz w:val="16"/>
                <w:szCs w:val="16"/>
                <w:lang w:eastAsia="en-US"/>
              </w:rPr>
              <w:t xml:space="preserve">Se aportarán ambos documentos y un </w:t>
            </w:r>
            <w:proofErr w:type="spellStart"/>
            <w:r w:rsidRPr="00EF6E30">
              <w:rPr>
                <w:rFonts w:eastAsia="Calibri" w:cs="Arial"/>
                <w:i/>
                <w:color w:val="000000"/>
                <w:sz w:val="16"/>
                <w:szCs w:val="16"/>
                <w:lang w:eastAsia="en-US"/>
              </w:rPr>
              <w:t>Autocertificado</w:t>
            </w:r>
            <w:proofErr w:type="spellEnd"/>
            <w:r w:rsidRPr="00EF6E30">
              <w:rPr>
                <w:rFonts w:eastAsia="Calibri" w:cs="Arial"/>
                <w:i/>
                <w:color w:val="000000"/>
                <w:sz w:val="16"/>
                <w:szCs w:val="16"/>
                <w:lang w:eastAsia="en-US"/>
              </w:rPr>
              <w:t xml:space="preserve"> de Mantenimiento </w:t>
            </w:r>
          </w:p>
        </w:tc>
        <w:tc>
          <w:tcPr>
            <w:tcW w:w="1134" w:type="dxa"/>
            <w:tcBorders>
              <w:left w:val="single" w:sz="4" w:space="0" w:color="auto"/>
              <w:right w:val="single" w:sz="4" w:space="0" w:color="auto"/>
            </w:tcBorders>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tcBorders>
              <w:left w:val="single" w:sz="4" w:space="0" w:color="auto"/>
            </w:tcBorders>
            <w:shd w:val="clear" w:color="auto" w:fill="C6D9F1"/>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2"/>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10345" w:type="dxa"/>
            <w:gridSpan w:val="5"/>
            <w:vAlign w:val="center"/>
          </w:tcPr>
          <w:p w:rsidR="00EF6E30" w:rsidRPr="00EF6E30" w:rsidRDefault="00EF6E30" w:rsidP="00EF6E30">
            <w:pPr>
              <w:spacing w:before="0" w:after="0" w:line="276" w:lineRule="auto"/>
              <w:jc w:val="left"/>
              <w:rPr>
                <w:rFonts w:eastAsia="Calibri" w:cs="Arial"/>
                <w:b/>
                <w:sz w:val="16"/>
                <w:szCs w:val="16"/>
                <w:lang w:eastAsia="en-US"/>
              </w:rPr>
            </w:pPr>
            <w:r w:rsidRPr="00EF6E30">
              <w:rPr>
                <w:rFonts w:eastAsia="Calibri" w:cs="Arial"/>
                <w:b/>
                <w:sz w:val="16"/>
                <w:szCs w:val="16"/>
                <w:lang w:eastAsia="en-US"/>
              </w:rPr>
              <w:t>4.7. OTROS:</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 xml:space="preserve">¿Se entregan a los trabajadores las </w:t>
            </w:r>
            <w:r w:rsidRPr="00EF6E30">
              <w:rPr>
                <w:rFonts w:eastAsia="Calibri" w:cs="Arial"/>
                <w:b/>
                <w:bCs/>
                <w:sz w:val="16"/>
                <w:szCs w:val="16"/>
                <w:lang w:eastAsia="en-US"/>
              </w:rPr>
              <w:t>Fichas de Seguridad</w:t>
            </w:r>
            <w:r w:rsidRPr="00EF6E30">
              <w:rPr>
                <w:rFonts w:eastAsia="Calibri" w:cs="Arial"/>
                <w:sz w:val="16"/>
                <w:szCs w:val="16"/>
                <w:lang w:eastAsia="en-US"/>
              </w:rPr>
              <w:t xml:space="preserve"> de los productos químicos a utilizar?</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Arial"/>
                <w:i/>
                <w:color w:val="000000"/>
                <w:sz w:val="16"/>
                <w:szCs w:val="16"/>
                <w:lang w:eastAsia="en-US"/>
              </w:rPr>
              <w:t>   Aportará r</w:t>
            </w:r>
            <w:r w:rsidRPr="00EF6E30">
              <w:rPr>
                <w:rFonts w:eastAsia="Arial" w:cs="Arial"/>
                <w:i/>
                <w:color w:val="000000"/>
                <w:sz w:val="16"/>
                <w:szCs w:val="16"/>
                <w:lang w:eastAsia="en-US"/>
              </w:rPr>
              <w:t>elación de Fichas de Datos de Seguridad de los productos químicos que, en su caso, se vayan a emplear</w:t>
            </w:r>
          </w:p>
        </w:tc>
        <w:tc>
          <w:tcPr>
            <w:tcW w:w="1134" w:type="dxa"/>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shd w:val="clear" w:color="auto" w:fill="B8CCE4"/>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trHeight w:val="355"/>
          <w:jc w:val="center"/>
        </w:trPr>
        <w:tc>
          <w:tcPr>
            <w:tcW w:w="8079" w:type="dxa"/>
            <w:gridSpan w:val="3"/>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sz w:val="16"/>
                <w:szCs w:val="16"/>
                <w:lang w:eastAsia="en-US"/>
              </w:rPr>
              <w:t>Si va a subcontratar parte del objeto de su contrato, maque esta casilla</w:t>
            </w:r>
          </w:p>
          <w:p w:rsidR="00EF6E30" w:rsidRPr="00EF6E30" w:rsidRDefault="00EF6E30" w:rsidP="00EF6E30">
            <w:pPr>
              <w:spacing w:before="0" w:after="0" w:line="276" w:lineRule="auto"/>
              <w:jc w:val="left"/>
              <w:rPr>
                <w:rFonts w:eastAsia="Calibri" w:cs="Arial"/>
                <w:i/>
                <w:sz w:val="16"/>
                <w:szCs w:val="16"/>
                <w:lang w:eastAsia="en-US"/>
              </w:rPr>
            </w:pPr>
            <w:r w:rsidRPr="00EF6E30">
              <w:rPr>
                <w:rFonts w:eastAsia="Calibri" w:cs="Arial"/>
                <w:i/>
                <w:sz w:val="16"/>
                <w:szCs w:val="16"/>
                <w:lang w:eastAsia="en-US"/>
              </w:rPr>
              <w:t>Debe aportar este mismo anexo cumplimentado por cada empresa y aportar toda la documentación descrita en el mismo.</w:t>
            </w:r>
          </w:p>
        </w:tc>
        <w:tc>
          <w:tcPr>
            <w:tcW w:w="1134" w:type="dxa"/>
            <w:shd w:val="clear" w:color="auto" w:fill="EAF1DD"/>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p>
        </w:tc>
        <w:tc>
          <w:tcPr>
            <w:tcW w:w="1132" w:type="dxa"/>
            <w:shd w:val="clear" w:color="auto" w:fill="B8CCE4"/>
            <w:vAlign w:val="center"/>
          </w:tcPr>
          <w:p w:rsidR="00EF6E30" w:rsidRPr="00EF6E30" w:rsidRDefault="00EF6E30" w:rsidP="00EF6E30">
            <w:pPr>
              <w:spacing w:before="0" w:after="0" w:line="276" w:lineRule="auto"/>
              <w:jc w:val="center"/>
              <w:rPr>
                <w:rFonts w:eastAsia="Calibri" w:cs="Arial"/>
                <w:sz w:val="16"/>
                <w:szCs w:val="16"/>
                <w:vertAlign w:val="superscript"/>
                <w:lang w:eastAsia="en-US"/>
              </w:rPr>
            </w:pPr>
            <w:r w:rsidRPr="00EF6E30">
              <w:rPr>
                <w:rFonts w:eastAsia="Calibri" w:cs="Arial"/>
                <w:sz w:val="16"/>
                <w:szCs w:val="16"/>
                <w:lang w:eastAsia="en-US"/>
              </w:rPr>
              <w:fldChar w:fldCharType="begin">
                <w:ffData>
                  <w:name w:val="Casilla24"/>
                  <w:enabled/>
                  <w:calcOnExit w:val="0"/>
                  <w:checkBox>
                    <w:sizeAuto/>
                    <w:default w:val="0"/>
                  </w:checkBox>
                </w:ffData>
              </w:fldChar>
            </w:r>
            <w:r w:rsidRPr="00EF6E30">
              <w:rPr>
                <w:rFonts w:eastAsia="Calibri" w:cs="Arial"/>
                <w:sz w:val="16"/>
                <w:szCs w:val="16"/>
                <w:lang w:eastAsia="en-US"/>
              </w:rPr>
              <w:instrText xml:space="preserve"> FORMCHECKBOX </w:instrText>
            </w:r>
            <w:r w:rsidR="00DE0C52">
              <w:rPr>
                <w:rFonts w:eastAsia="Calibri" w:cs="Arial"/>
                <w:sz w:val="16"/>
                <w:szCs w:val="16"/>
                <w:lang w:eastAsia="en-US"/>
              </w:rPr>
            </w:r>
            <w:r w:rsidR="00DE0C52">
              <w:rPr>
                <w:rFonts w:eastAsia="Calibri" w:cs="Arial"/>
                <w:sz w:val="16"/>
                <w:szCs w:val="16"/>
                <w:lang w:eastAsia="en-US"/>
              </w:rPr>
              <w:fldChar w:fldCharType="separate"/>
            </w:r>
            <w:r w:rsidRPr="00EF6E30">
              <w:rPr>
                <w:rFonts w:eastAsia="Calibri" w:cs="Arial"/>
                <w:sz w:val="16"/>
                <w:szCs w:val="16"/>
                <w:lang w:eastAsia="en-US"/>
              </w:rPr>
              <w:fldChar w:fldCharType="end"/>
            </w:r>
            <w:r w:rsidRPr="00EF6E30">
              <w:rPr>
                <w:rFonts w:eastAsia="Calibri" w:cs="Arial"/>
                <w:sz w:val="16"/>
                <w:szCs w:val="16"/>
                <w:vertAlign w:val="superscript"/>
                <w:lang w:eastAsia="en-US"/>
              </w:rPr>
              <w:t>c</w:t>
            </w:r>
          </w:p>
        </w:tc>
      </w:tr>
      <w:tr w:rsidR="00EF6E30" w:rsidRPr="00EF6E30" w:rsidTr="00A92AC0">
        <w:trPr>
          <w:cantSplit/>
          <w:jc w:val="center"/>
        </w:trPr>
        <w:tc>
          <w:tcPr>
            <w:tcW w:w="10345" w:type="dxa"/>
            <w:gridSpan w:val="5"/>
            <w:shd w:val="clear" w:color="auto" w:fill="99CCFF"/>
            <w:vAlign w:val="center"/>
          </w:tcPr>
          <w:p w:rsidR="00EF6E30" w:rsidRPr="00EF6E30" w:rsidRDefault="00EF6E30" w:rsidP="00EF6E30">
            <w:pPr>
              <w:spacing w:before="0" w:after="0" w:line="240" w:lineRule="auto"/>
              <w:jc w:val="left"/>
              <w:rPr>
                <w:rFonts w:cs="Arial"/>
                <w:b/>
                <w:sz w:val="16"/>
                <w:szCs w:val="16"/>
              </w:rPr>
            </w:pPr>
            <w:r w:rsidRPr="00EF6E30">
              <w:rPr>
                <w:rFonts w:cs="Arial"/>
                <w:b/>
                <w:sz w:val="16"/>
                <w:szCs w:val="16"/>
              </w:rPr>
              <w:t>5. RESPONSABLE DE LA EMPRESA</w:t>
            </w:r>
          </w:p>
        </w:tc>
      </w:tr>
      <w:tr w:rsidR="00EF6E30" w:rsidRPr="00EF6E30" w:rsidTr="00A92AC0">
        <w:trPr>
          <w:cantSplit/>
          <w:trHeight w:val="301"/>
          <w:jc w:val="center"/>
        </w:trPr>
        <w:tc>
          <w:tcPr>
            <w:tcW w:w="6592" w:type="dxa"/>
            <w:gridSpan w:val="2"/>
            <w:vAlign w:val="center"/>
          </w:tcPr>
          <w:p w:rsidR="00EF6E30" w:rsidRPr="00EF6E30" w:rsidRDefault="00EF6E30" w:rsidP="00EF6E30">
            <w:pPr>
              <w:spacing w:before="0" w:after="0" w:line="276" w:lineRule="auto"/>
              <w:jc w:val="left"/>
              <w:rPr>
                <w:rFonts w:eastAsia="Calibri" w:cs="Arial"/>
                <w:sz w:val="16"/>
                <w:szCs w:val="16"/>
                <w:lang w:eastAsia="en-US"/>
              </w:rPr>
            </w:pPr>
            <w:r w:rsidRPr="00EF6E30">
              <w:rPr>
                <w:rFonts w:eastAsia="Calibri" w:cs="Arial"/>
                <w:b/>
                <w:bCs/>
                <w:sz w:val="16"/>
                <w:szCs w:val="16"/>
                <w:lang w:eastAsia="en-US"/>
              </w:rPr>
              <w:t>Nombre:</w:t>
            </w:r>
          </w:p>
        </w:tc>
        <w:tc>
          <w:tcPr>
            <w:tcW w:w="3753" w:type="dxa"/>
            <w:gridSpan w:val="3"/>
            <w:vMerge w:val="restart"/>
          </w:tcPr>
          <w:p w:rsidR="00EF6E30" w:rsidRPr="00EF6E30" w:rsidRDefault="00EF6E30" w:rsidP="00EF6E30">
            <w:pPr>
              <w:spacing w:before="0" w:after="0" w:line="276" w:lineRule="auto"/>
              <w:jc w:val="left"/>
              <w:rPr>
                <w:rFonts w:eastAsia="Calibri" w:cs="Arial"/>
                <w:b/>
                <w:bCs/>
                <w:sz w:val="16"/>
                <w:szCs w:val="16"/>
                <w:lang w:eastAsia="en-US"/>
              </w:rPr>
            </w:pPr>
            <w:r w:rsidRPr="00EF6E30">
              <w:rPr>
                <w:rFonts w:eastAsia="Calibri" w:cs="Arial"/>
                <w:b/>
                <w:bCs/>
                <w:sz w:val="16"/>
                <w:szCs w:val="16"/>
                <w:lang w:eastAsia="en-US"/>
              </w:rPr>
              <w:t>Fecha, Sello y Firma:</w:t>
            </w:r>
          </w:p>
        </w:tc>
      </w:tr>
      <w:tr w:rsidR="00EF6E30" w:rsidRPr="00EF6E30" w:rsidTr="00A92AC0">
        <w:trPr>
          <w:cantSplit/>
          <w:trHeight w:val="257"/>
          <w:jc w:val="center"/>
        </w:trPr>
        <w:tc>
          <w:tcPr>
            <w:tcW w:w="6592" w:type="dxa"/>
            <w:gridSpan w:val="2"/>
            <w:vAlign w:val="center"/>
          </w:tcPr>
          <w:p w:rsidR="00EF6E30" w:rsidRPr="00EF6E30" w:rsidRDefault="00EF6E30" w:rsidP="00EF6E30">
            <w:pPr>
              <w:spacing w:before="0" w:after="0" w:line="276" w:lineRule="auto"/>
              <w:jc w:val="left"/>
              <w:rPr>
                <w:rFonts w:eastAsia="Calibri" w:cs="Arial"/>
                <w:b/>
                <w:bCs/>
                <w:sz w:val="16"/>
                <w:szCs w:val="16"/>
                <w:lang w:eastAsia="en-US"/>
              </w:rPr>
            </w:pPr>
            <w:r w:rsidRPr="00EF6E30">
              <w:rPr>
                <w:rFonts w:eastAsia="Calibri" w:cs="Arial"/>
                <w:b/>
                <w:bCs/>
                <w:sz w:val="16"/>
                <w:szCs w:val="16"/>
                <w:lang w:eastAsia="en-US"/>
              </w:rPr>
              <w:t>Cargo en la empresa:</w:t>
            </w:r>
          </w:p>
        </w:tc>
        <w:tc>
          <w:tcPr>
            <w:tcW w:w="3753" w:type="dxa"/>
            <w:gridSpan w:val="3"/>
            <w:vMerge/>
          </w:tcPr>
          <w:p w:rsidR="00EF6E30" w:rsidRPr="00EF6E30" w:rsidRDefault="00EF6E30" w:rsidP="00EF6E30">
            <w:pPr>
              <w:spacing w:before="0" w:after="0" w:line="276" w:lineRule="auto"/>
              <w:jc w:val="left"/>
              <w:rPr>
                <w:rFonts w:eastAsia="Calibri" w:cs="Arial"/>
                <w:b/>
                <w:bCs/>
                <w:sz w:val="16"/>
                <w:szCs w:val="16"/>
                <w:lang w:eastAsia="en-US"/>
              </w:rPr>
            </w:pPr>
          </w:p>
        </w:tc>
      </w:tr>
      <w:tr w:rsidR="00EF6E30" w:rsidRPr="00EF6E30" w:rsidTr="00A92AC0">
        <w:trPr>
          <w:cantSplit/>
          <w:trHeight w:val="363"/>
          <w:jc w:val="center"/>
        </w:trPr>
        <w:tc>
          <w:tcPr>
            <w:tcW w:w="1451" w:type="dxa"/>
            <w:vAlign w:val="center"/>
          </w:tcPr>
          <w:p w:rsidR="00EF6E30" w:rsidRPr="00EF6E30" w:rsidRDefault="00EF6E30" w:rsidP="00EF6E30">
            <w:pPr>
              <w:spacing w:before="0" w:after="0" w:line="276" w:lineRule="auto"/>
              <w:jc w:val="left"/>
              <w:rPr>
                <w:rFonts w:eastAsia="Calibri" w:cs="Arial"/>
                <w:b/>
                <w:bCs/>
                <w:sz w:val="16"/>
                <w:szCs w:val="16"/>
                <w:lang w:eastAsia="en-US"/>
              </w:rPr>
            </w:pPr>
            <w:r w:rsidRPr="00EF6E30">
              <w:rPr>
                <w:rFonts w:eastAsia="Calibri" w:cs="Arial"/>
                <w:b/>
                <w:bCs/>
                <w:sz w:val="16"/>
                <w:szCs w:val="16"/>
                <w:lang w:eastAsia="en-US"/>
              </w:rPr>
              <w:t>Teléfono:</w:t>
            </w:r>
          </w:p>
        </w:tc>
        <w:tc>
          <w:tcPr>
            <w:tcW w:w="5141" w:type="dxa"/>
            <w:vAlign w:val="center"/>
          </w:tcPr>
          <w:p w:rsidR="00EF6E30" w:rsidRPr="00EF6E30" w:rsidRDefault="00EF6E30" w:rsidP="00EF6E30">
            <w:pPr>
              <w:spacing w:before="0" w:after="0" w:line="276" w:lineRule="auto"/>
              <w:jc w:val="left"/>
              <w:rPr>
                <w:rFonts w:eastAsia="Calibri" w:cs="Arial"/>
                <w:b/>
                <w:bCs/>
                <w:sz w:val="16"/>
                <w:szCs w:val="16"/>
                <w:lang w:eastAsia="en-US"/>
              </w:rPr>
            </w:pPr>
            <w:r w:rsidRPr="00EF6E30">
              <w:rPr>
                <w:rFonts w:eastAsia="Calibri" w:cs="Arial"/>
                <w:b/>
                <w:bCs/>
                <w:sz w:val="16"/>
                <w:szCs w:val="16"/>
                <w:lang w:eastAsia="en-US"/>
              </w:rPr>
              <w:t>Correo electrónico:</w:t>
            </w:r>
          </w:p>
        </w:tc>
        <w:tc>
          <w:tcPr>
            <w:tcW w:w="3753" w:type="dxa"/>
            <w:gridSpan w:val="3"/>
            <w:vMerge/>
          </w:tcPr>
          <w:p w:rsidR="00EF6E30" w:rsidRPr="00EF6E30" w:rsidRDefault="00EF6E30" w:rsidP="00EF6E30">
            <w:pPr>
              <w:spacing w:before="0" w:after="0" w:line="276" w:lineRule="auto"/>
              <w:jc w:val="left"/>
              <w:rPr>
                <w:rFonts w:eastAsia="Calibri" w:cs="Arial"/>
                <w:b/>
                <w:bCs/>
                <w:sz w:val="16"/>
                <w:szCs w:val="16"/>
                <w:lang w:eastAsia="en-US"/>
              </w:rPr>
            </w:pPr>
          </w:p>
        </w:tc>
      </w:tr>
    </w:tbl>
    <w:p w:rsidR="00EF6E30" w:rsidRPr="00EF6E30" w:rsidRDefault="00EF6E30" w:rsidP="00EF6E30">
      <w:pPr>
        <w:spacing w:before="0" w:after="0" w:line="240" w:lineRule="auto"/>
        <w:jc w:val="left"/>
        <w:rPr>
          <w:rFonts w:eastAsia="Calibri"/>
          <w:sz w:val="16"/>
          <w:szCs w:val="16"/>
          <w:lang w:eastAsia="en-US"/>
        </w:rPr>
      </w:pPr>
    </w:p>
    <w:p w:rsidR="00EF6E30" w:rsidRPr="00EF6E30" w:rsidRDefault="00EF6E30" w:rsidP="00EF6E30">
      <w:pPr>
        <w:spacing w:before="0" w:after="0" w:line="240" w:lineRule="auto"/>
        <w:jc w:val="left"/>
        <w:rPr>
          <w:rFonts w:eastAsia="Calibri" w:cs="Arial"/>
          <w:sz w:val="16"/>
          <w:szCs w:val="16"/>
          <w:lang w:val="es-ES_tradnl" w:eastAsia="en-US"/>
        </w:rPr>
      </w:pPr>
      <w:proofErr w:type="gramStart"/>
      <w:r w:rsidRPr="00EF6E30">
        <w:rPr>
          <w:rFonts w:eastAsia="Calibri"/>
          <w:sz w:val="16"/>
          <w:szCs w:val="16"/>
          <w:vertAlign w:val="superscript"/>
          <w:lang w:eastAsia="en-US"/>
        </w:rPr>
        <w:t>a</w:t>
      </w:r>
      <w:r w:rsidRPr="00EF6E30">
        <w:rPr>
          <w:rFonts w:eastAsia="Calibri" w:cs="Arial"/>
          <w:sz w:val="16"/>
          <w:szCs w:val="16"/>
          <w:lang w:val="es-ES_tradnl" w:eastAsia="en-US"/>
        </w:rPr>
        <w:t>Obligatorio</w:t>
      </w:r>
      <w:proofErr w:type="gramEnd"/>
      <w:r w:rsidRPr="00EF6E30">
        <w:rPr>
          <w:rFonts w:eastAsia="Calibri" w:cs="Arial"/>
          <w:sz w:val="16"/>
          <w:szCs w:val="16"/>
          <w:lang w:val="es-ES_tradnl" w:eastAsia="en-US"/>
        </w:rPr>
        <w:t xml:space="preserve"> con la firma del contrato</w:t>
      </w:r>
    </w:p>
    <w:p w:rsidR="00EF6E30" w:rsidRPr="00EF6E30" w:rsidRDefault="00EF6E30" w:rsidP="00EF6E30">
      <w:pPr>
        <w:spacing w:before="0" w:after="0" w:line="240" w:lineRule="auto"/>
        <w:jc w:val="left"/>
        <w:rPr>
          <w:rFonts w:eastAsia="Calibri" w:cs="Arial"/>
          <w:sz w:val="16"/>
          <w:szCs w:val="16"/>
          <w:lang w:val="es-ES_tradnl" w:eastAsia="en-US"/>
        </w:rPr>
      </w:pPr>
      <w:proofErr w:type="gramStart"/>
      <w:r w:rsidRPr="00EF6E30">
        <w:rPr>
          <w:rFonts w:eastAsia="Calibri" w:cs="Arial"/>
          <w:sz w:val="16"/>
          <w:szCs w:val="16"/>
          <w:vertAlign w:val="superscript"/>
          <w:lang w:val="es-ES_tradnl" w:eastAsia="en-US"/>
        </w:rPr>
        <w:t>b</w:t>
      </w:r>
      <w:proofErr w:type="gramEnd"/>
      <w:r w:rsidRPr="00EF6E30">
        <w:rPr>
          <w:rFonts w:eastAsia="Calibri" w:cs="Arial"/>
          <w:sz w:val="16"/>
          <w:szCs w:val="16"/>
          <w:vertAlign w:val="superscript"/>
          <w:lang w:val="es-ES_tradnl" w:eastAsia="en-US"/>
        </w:rPr>
        <w:t xml:space="preserve"> </w:t>
      </w:r>
      <w:r w:rsidRPr="00EF6E30">
        <w:rPr>
          <w:rFonts w:eastAsia="Calibri" w:cs="Arial"/>
          <w:sz w:val="16"/>
          <w:szCs w:val="16"/>
          <w:lang w:val="es-ES_tradnl" w:eastAsia="en-US"/>
        </w:rPr>
        <w:t>No es de aplicación a Trabajadores Autónomos (excepto si tiene personal a su cargo)</w:t>
      </w:r>
    </w:p>
    <w:p w:rsidR="00EF6E30" w:rsidRPr="00EF6E30" w:rsidRDefault="00EF6E30" w:rsidP="00EF6E30">
      <w:pPr>
        <w:spacing w:before="0" w:after="0" w:line="240" w:lineRule="auto"/>
        <w:jc w:val="left"/>
        <w:rPr>
          <w:rFonts w:eastAsia="Calibri" w:cs="Arial"/>
          <w:sz w:val="16"/>
          <w:szCs w:val="16"/>
          <w:lang w:val="es-ES_tradnl" w:eastAsia="en-US"/>
        </w:rPr>
      </w:pPr>
      <w:proofErr w:type="gramStart"/>
      <w:r w:rsidRPr="00EF6E30">
        <w:rPr>
          <w:rFonts w:eastAsia="Calibri" w:cs="Arial"/>
          <w:sz w:val="16"/>
          <w:szCs w:val="16"/>
          <w:vertAlign w:val="superscript"/>
          <w:lang w:val="es-ES_tradnl" w:eastAsia="en-US"/>
        </w:rPr>
        <w:t>c</w:t>
      </w:r>
      <w:proofErr w:type="gramEnd"/>
      <w:r w:rsidRPr="00EF6E30">
        <w:rPr>
          <w:rFonts w:eastAsia="Calibri" w:cs="Arial"/>
          <w:sz w:val="16"/>
          <w:szCs w:val="16"/>
          <w:vertAlign w:val="superscript"/>
          <w:lang w:val="es-ES_tradnl" w:eastAsia="en-US"/>
        </w:rPr>
        <w:t xml:space="preserve"> </w:t>
      </w:r>
      <w:r w:rsidRPr="00EF6E30">
        <w:rPr>
          <w:rFonts w:eastAsia="Calibri" w:cs="Arial"/>
          <w:sz w:val="16"/>
          <w:szCs w:val="16"/>
          <w:lang w:val="es-ES_tradnl" w:eastAsia="en-US"/>
        </w:rPr>
        <w:t>Obligatorio antes del inicio de las actividades contratadas</w:t>
      </w:r>
    </w:p>
    <w:p w:rsidR="00EF6E30" w:rsidRPr="00EF6E30" w:rsidRDefault="00EF6E30" w:rsidP="00EF6E30">
      <w:pPr>
        <w:spacing w:before="0" w:after="0" w:line="240" w:lineRule="auto"/>
        <w:jc w:val="left"/>
        <w:rPr>
          <w:rFonts w:eastAsia="Calibri" w:cs="Arial"/>
          <w:sz w:val="16"/>
          <w:szCs w:val="16"/>
          <w:lang w:val="es-ES_tradnl" w:eastAsia="en-US"/>
        </w:rPr>
      </w:pPr>
      <w:proofErr w:type="gramStart"/>
      <w:r w:rsidRPr="00EF6E30">
        <w:rPr>
          <w:rFonts w:eastAsia="Calibri" w:cs="Arial"/>
          <w:sz w:val="16"/>
          <w:szCs w:val="16"/>
          <w:vertAlign w:val="superscript"/>
          <w:lang w:val="es-ES_tradnl" w:eastAsia="en-US"/>
        </w:rPr>
        <w:t>d</w:t>
      </w:r>
      <w:proofErr w:type="gramEnd"/>
      <w:r w:rsidRPr="00EF6E30">
        <w:rPr>
          <w:rFonts w:eastAsia="Calibri" w:cs="Arial"/>
          <w:sz w:val="16"/>
          <w:szCs w:val="16"/>
          <w:vertAlign w:val="superscript"/>
          <w:lang w:val="es-ES_tradnl" w:eastAsia="en-US"/>
        </w:rPr>
        <w:t xml:space="preserve"> </w:t>
      </w:r>
      <w:r w:rsidRPr="00EF6E30">
        <w:rPr>
          <w:rFonts w:eastAsia="Calibri" w:cs="Arial"/>
          <w:sz w:val="16"/>
          <w:szCs w:val="16"/>
          <w:lang w:val="es-ES_tradnl" w:eastAsia="en-US"/>
        </w:rPr>
        <w:t xml:space="preserve">En contratos de </w:t>
      </w:r>
      <w:r w:rsidRPr="00EF6E30">
        <w:rPr>
          <w:rFonts w:eastAsia="Calibri" w:cs="Arial"/>
          <w:b/>
          <w:sz w:val="16"/>
          <w:szCs w:val="16"/>
          <w:lang w:val="es-ES_tradnl" w:eastAsia="en-US"/>
        </w:rPr>
        <w:t>Servicios</w:t>
      </w:r>
      <w:r w:rsidRPr="00EF6E30">
        <w:rPr>
          <w:rFonts w:eastAsia="Calibri" w:cs="Arial"/>
          <w:sz w:val="16"/>
          <w:szCs w:val="16"/>
          <w:lang w:val="es-ES_tradnl" w:eastAsia="en-US"/>
        </w:rPr>
        <w:t xml:space="preserve"> sólo aplica si su personal va a tener una presencia continuada en el centro.</w:t>
      </w:r>
    </w:p>
    <w:p w:rsidR="00EF6E30" w:rsidRPr="00EF6E30" w:rsidRDefault="00EF6E30" w:rsidP="00EF6E30">
      <w:pPr>
        <w:spacing w:before="0" w:after="0" w:line="240" w:lineRule="auto"/>
        <w:jc w:val="left"/>
        <w:rPr>
          <w:rFonts w:cs="Arial"/>
          <w:spacing w:val="-3"/>
          <w:sz w:val="22"/>
          <w:szCs w:val="22"/>
          <w:lang w:val="es-ES_tradnl"/>
        </w:rPr>
      </w:pPr>
      <w:proofErr w:type="spellStart"/>
      <w:proofErr w:type="gramStart"/>
      <w:r w:rsidRPr="00EF6E30">
        <w:rPr>
          <w:rFonts w:eastAsia="Calibri" w:cs="Arial"/>
          <w:sz w:val="16"/>
          <w:szCs w:val="16"/>
          <w:vertAlign w:val="superscript"/>
          <w:lang w:val="es-ES_tradnl" w:eastAsia="en-US"/>
        </w:rPr>
        <w:t>e</w:t>
      </w:r>
      <w:proofErr w:type="spellEnd"/>
      <w:proofErr w:type="gramEnd"/>
      <w:r w:rsidRPr="00EF6E30">
        <w:rPr>
          <w:rFonts w:eastAsia="Calibri" w:cs="Arial"/>
          <w:sz w:val="16"/>
          <w:szCs w:val="16"/>
          <w:lang w:val="es-ES_tradnl" w:eastAsia="en-US"/>
        </w:rPr>
        <w:t xml:space="preserve"> Por ejemplo: Laboratorios, oficinas ajenas, industrias,…</w:t>
      </w:r>
      <w:r w:rsidRPr="00EF6E30">
        <w:rPr>
          <w:rFonts w:cs="Arial"/>
          <w:spacing w:val="-3"/>
          <w:sz w:val="22"/>
          <w:szCs w:val="22"/>
          <w:lang w:val="es-ES_tradnl"/>
        </w:rPr>
        <w:br w:type="page"/>
      </w:r>
    </w:p>
    <w:p w:rsidR="0074072E" w:rsidRPr="0074072E" w:rsidRDefault="0074072E" w:rsidP="0074072E">
      <w:pPr>
        <w:suppressAutoHyphens/>
        <w:ind w:left="454"/>
        <w:rPr>
          <w:rFonts w:cs="Arial"/>
          <w:bCs/>
          <w:iCs/>
          <w:spacing w:val="-3"/>
          <w:lang w:val="es-ES_tradnl"/>
        </w:rPr>
      </w:pPr>
    </w:p>
    <w:p w:rsidR="0074072E" w:rsidRPr="0074072E" w:rsidRDefault="0074072E" w:rsidP="0074072E">
      <w:pPr>
        <w:jc w:val="center"/>
        <w:rPr>
          <w:rFonts w:cs="Arial"/>
          <w:b/>
          <w:bCs/>
          <w:szCs w:val="20"/>
          <w:lang w:val="es-ES_tradnl"/>
        </w:rPr>
      </w:pPr>
      <w:r w:rsidRPr="0074072E">
        <w:rPr>
          <w:rFonts w:cs="Arial"/>
          <w:b/>
          <w:bCs/>
          <w:szCs w:val="20"/>
          <w:lang w:val="es-ES_tradnl"/>
        </w:rPr>
        <w:t>ANEXO IV</w:t>
      </w:r>
    </w:p>
    <w:p w:rsidR="0074072E" w:rsidRPr="0074072E" w:rsidRDefault="0074072E" w:rsidP="0074072E">
      <w:pPr>
        <w:jc w:val="center"/>
        <w:rPr>
          <w:rFonts w:cs="Arial"/>
          <w:b/>
          <w:bCs/>
          <w:szCs w:val="20"/>
          <w:lang w:val="es-ES_tradnl"/>
        </w:rPr>
      </w:pPr>
      <w:r w:rsidRPr="0074072E">
        <w:rPr>
          <w:rFonts w:cs="Arial"/>
          <w:b/>
          <w:bCs/>
          <w:szCs w:val="20"/>
          <w:lang w:val="es-ES_tradnl"/>
        </w:rPr>
        <w:t>MODELO DE ACTA DE CONFORMIDAD/RECEPCIÓN</w:t>
      </w:r>
    </w:p>
    <w:p w:rsidR="0074072E" w:rsidRPr="0074072E" w:rsidRDefault="0074072E" w:rsidP="0074072E">
      <w:pPr>
        <w:rPr>
          <w:rFonts w:cs="Arial"/>
          <w:bCs/>
          <w:szCs w:val="20"/>
          <w:lang w:val="es-ES_tradnl"/>
        </w:rPr>
      </w:pPr>
    </w:p>
    <w:p w:rsidR="0074072E" w:rsidRPr="008D24E8" w:rsidRDefault="0089291F" w:rsidP="0074072E">
      <w:pPr>
        <w:autoSpaceDE w:val="0"/>
        <w:autoSpaceDN w:val="0"/>
        <w:adjustRightInd w:val="0"/>
        <w:rPr>
          <w:rFonts w:eastAsia="Calibri" w:cs="Arial"/>
          <w:color w:val="000000"/>
          <w:szCs w:val="20"/>
          <w:lang w:val="es-ES_tradnl" w:eastAsia="en-US"/>
        </w:rPr>
      </w:pPr>
      <w:r w:rsidRPr="0074072E">
        <w:rPr>
          <w:rFonts w:eastAsia="Calibri" w:cs="Arial"/>
          <w:color w:val="000000"/>
          <w:szCs w:val="20"/>
          <w:lang w:val="es-ES_tradnl" w:eastAsia="en-US"/>
        </w:rPr>
        <w:t xml:space="preserve">En ..., a ...de... del año dos mil ..., siendo las ... horas y estando presente, D......, en representación de </w:t>
      </w:r>
      <w:r>
        <w:rPr>
          <w:rFonts w:eastAsia="Calibri" w:cs="Arial"/>
          <w:color w:val="000000"/>
          <w:szCs w:val="20"/>
          <w:lang w:val="es-ES_tradnl" w:eastAsia="en-US"/>
        </w:rPr>
        <w:t>la Empresa de Transformación Agraria</w:t>
      </w:r>
      <w:r w:rsidRPr="0074072E">
        <w:rPr>
          <w:rFonts w:eastAsia="Calibri" w:cs="Arial"/>
          <w:color w:val="000000"/>
          <w:szCs w:val="20"/>
          <w:lang w:val="es-ES_tradnl" w:eastAsia="en-US"/>
        </w:rPr>
        <w:t>, S.A., S.M.E</w:t>
      </w:r>
      <w:r>
        <w:rPr>
          <w:rFonts w:eastAsia="Calibri" w:cs="Arial"/>
          <w:color w:val="000000"/>
          <w:szCs w:val="20"/>
          <w:lang w:val="es-ES_tradnl" w:eastAsia="en-US"/>
        </w:rPr>
        <w:t>., M.P., (en acrónimo, Tragsa</w:t>
      </w:r>
      <w:r w:rsidRPr="0074072E">
        <w:rPr>
          <w:rFonts w:eastAsia="Calibri" w:cs="Arial"/>
          <w:color w:val="000000"/>
          <w:szCs w:val="20"/>
          <w:lang w:val="es-ES_tradnl" w:eastAsia="en-US"/>
        </w:rPr>
        <w:t xml:space="preserve">) y D. ....., en representación de (datos del  adjudicatario), se procede por el citado Sr..., a la </w:t>
      </w:r>
      <w:r w:rsidR="007F2106">
        <w:rPr>
          <w:rFonts w:eastAsia="Calibri" w:cs="Arial"/>
          <w:color w:val="000000"/>
          <w:szCs w:val="20"/>
          <w:lang w:val="es-ES_tradnl" w:eastAsia="en-US"/>
        </w:rPr>
        <w:t>conformidad/</w:t>
      </w:r>
      <w:r w:rsidRPr="0074072E">
        <w:rPr>
          <w:rFonts w:eastAsia="Calibri" w:cs="Arial"/>
          <w:color w:val="000000"/>
          <w:szCs w:val="20"/>
          <w:lang w:val="es-ES_tradnl" w:eastAsia="en-US"/>
        </w:rPr>
        <w:t>recepción, en nombre y re</w:t>
      </w:r>
      <w:r>
        <w:rPr>
          <w:rFonts w:eastAsia="Calibri" w:cs="Arial"/>
          <w:color w:val="000000"/>
          <w:szCs w:val="20"/>
          <w:lang w:val="es-ES_tradnl" w:eastAsia="en-US"/>
        </w:rPr>
        <w:t>presentación de Tragsa</w:t>
      </w:r>
      <w:r w:rsidRPr="0074072E">
        <w:rPr>
          <w:rFonts w:eastAsia="Calibri" w:cs="Arial"/>
          <w:color w:val="000000"/>
          <w:szCs w:val="20"/>
          <w:lang w:val="es-ES_tradnl" w:eastAsia="en-US"/>
        </w:rPr>
        <w:t>, de los trabajos en virtud del Contrato suscrito entre ambas partes con fecha de....de.. de dos mil..., rec</w:t>
      </w:r>
      <w:r>
        <w:rPr>
          <w:rFonts w:eastAsia="Calibri" w:cs="Arial"/>
          <w:color w:val="000000"/>
          <w:szCs w:val="20"/>
          <w:lang w:val="es-ES_tradnl" w:eastAsia="en-US"/>
        </w:rPr>
        <w:t>onociéndose por Tragsa</w:t>
      </w:r>
      <w:r w:rsidRPr="0074072E">
        <w:rPr>
          <w:rFonts w:eastAsia="Calibri" w:cs="Arial"/>
          <w:color w:val="000000"/>
          <w:szCs w:val="20"/>
          <w:lang w:val="es-ES_tradnl" w:eastAsia="en-US"/>
        </w:rPr>
        <w:t xml:space="preserve"> haber realizado la totalidad/unidades (especificar) de los trabajos adjudicatarios en la fecha de otorgamiento del presente documento, dando comienzo a partir de la misma el plazo de garantía establecido en </w:t>
      </w:r>
      <w:r w:rsidR="007F2106">
        <w:rPr>
          <w:rFonts w:eastAsia="Calibri" w:cs="Arial"/>
          <w:color w:val="000000"/>
          <w:szCs w:val="20"/>
          <w:lang w:val="es-ES_tradnl" w:eastAsia="en-US"/>
        </w:rPr>
        <w:t>los</w:t>
      </w:r>
      <w:r w:rsidRPr="0074072E">
        <w:rPr>
          <w:rFonts w:eastAsia="Calibri" w:cs="Arial"/>
          <w:color w:val="000000"/>
          <w:szCs w:val="20"/>
          <w:lang w:val="es-ES_tradnl" w:eastAsia="en-US"/>
        </w:rPr>
        <w:t xml:space="preserve"> Pliego</w:t>
      </w:r>
      <w:r w:rsidR="007F2106">
        <w:rPr>
          <w:rFonts w:eastAsia="Calibri" w:cs="Arial"/>
          <w:color w:val="000000"/>
          <w:szCs w:val="20"/>
          <w:lang w:val="es-ES_tradnl" w:eastAsia="en-US"/>
        </w:rPr>
        <w:t>s</w:t>
      </w:r>
      <w:r w:rsidRPr="0074072E">
        <w:rPr>
          <w:rFonts w:eastAsia="Calibri" w:cs="Arial"/>
          <w:color w:val="000000"/>
          <w:szCs w:val="20"/>
          <w:lang w:val="es-ES_tradnl" w:eastAsia="en-US"/>
        </w:rPr>
        <w:t xml:space="preserve"> para la Contratación de </w:t>
      </w:r>
      <w:r w:rsidR="008D24E8">
        <w:rPr>
          <w:rFonts w:eastAsia="Calibri" w:cs="Arial"/>
          <w:color w:val="000000"/>
          <w:szCs w:val="20"/>
          <w:lang w:val="es-ES_tradnl" w:eastAsia="en-US"/>
        </w:rPr>
        <w:t>los</w:t>
      </w:r>
      <w:r w:rsidR="004C664F">
        <w:rPr>
          <w:rFonts w:eastAsia="Calibri" w:cs="Arial"/>
          <w:color w:val="000000"/>
          <w:szCs w:val="20"/>
          <w:lang w:val="es-ES_tradnl" w:eastAsia="en-US"/>
        </w:rPr>
        <w:t xml:space="preserve"> TRABAJOS DE</w:t>
      </w:r>
      <w:r w:rsidR="008D24E8">
        <w:rPr>
          <w:rFonts w:eastAsia="Calibri" w:cs="Arial"/>
          <w:color w:val="000000"/>
          <w:szCs w:val="20"/>
          <w:lang w:val="es-ES_tradnl" w:eastAsia="en-US"/>
        </w:rPr>
        <w:t xml:space="preserve"> </w:t>
      </w:r>
      <w:r w:rsidR="004C664F" w:rsidRPr="004C664F">
        <w:rPr>
          <w:iCs/>
          <w:szCs w:val="20"/>
        </w:rPr>
        <w:t>INSTALACIONES DE CLIMATIZACIÓN Y FONTANERÍA EN EDIFICIO SITO EN LA PLAZA SAN JUAN DE LA CRUZ, 10 DE MADRID A ADJUDICAR POR PROCEDIMIENTO ABIERTO SIMPLIFICADO</w:t>
      </w:r>
      <w:r w:rsidR="004C664F">
        <w:rPr>
          <w:iCs/>
          <w:szCs w:val="20"/>
        </w:rPr>
        <w:t xml:space="preserve">. </w:t>
      </w:r>
      <w:proofErr w:type="spellStart"/>
      <w:r w:rsidR="008D24E8" w:rsidRPr="008D24E8">
        <w:rPr>
          <w:rFonts w:cs="Arial"/>
          <w:iCs/>
          <w:color w:val="000000"/>
          <w:szCs w:val="20"/>
        </w:rPr>
        <w:t>Ref</w:t>
      </w:r>
      <w:proofErr w:type="spellEnd"/>
      <w:r w:rsidR="008D24E8" w:rsidRPr="008D24E8">
        <w:rPr>
          <w:rFonts w:cs="Arial"/>
          <w:iCs/>
          <w:color w:val="000000"/>
          <w:szCs w:val="20"/>
        </w:rPr>
        <w:t>: TSA00</w:t>
      </w:r>
      <w:r w:rsidR="00A47B9B">
        <w:rPr>
          <w:rFonts w:cs="Arial"/>
          <w:iCs/>
          <w:color w:val="000000"/>
          <w:szCs w:val="20"/>
        </w:rPr>
        <w:t>65744</w:t>
      </w:r>
    </w:p>
    <w:p w:rsidR="0074072E" w:rsidRPr="0074072E" w:rsidRDefault="0074072E" w:rsidP="0074072E">
      <w:pPr>
        <w:widowControl w:val="0"/>
        <w:tabs>
          <w:tab w:val="left" w:pos="-720"/>
        </w:tabs>
        <w:suppressAutoHyphens/>
        <w:autoSpaceDE w:val="0"/>
        <w:autoSpaceDN w:val="0"/>
        <w:rPr>
          <w:szCs w:val="20"/>
          <w:lang w:val="es-ES_tradnl"/>
        </w:rPr>
      </w:pPr>
    </w:p>
    <w:p w:rsidR="0074072E" w:rsidRPr="0074072E" w:rsidRDefault="0074072E" w:rsidP="0074072E">
      <w:pPr>
        <w:rPr>
          <w:rFonts w:cs="Arial"/>
          <w:szCs w:val="20"/>
          <w:lang w:val="es-ES_tradnl"/>
        </w:rPr>
      </w:pPr>
      <w:r w:rsidRPr="0074072E">
        <w:rPr>
          <w:rFonts w:cs="Arial"/>
          <w:szCs w:val="20"/>
          <w:lang w:val="es-ES_tradnl"/>
        </w:rPr>
        <w:t>(Párrafo de aplicación, si se apreciaran defectos a la vista en el momento de entrega de los trabajos)</w:t>
      </w:r>
    </w:p>
    <w:p w:rsidR="0074072E" w:rsidRPr="0074072E" w:rsidRDefault="0074072E" w:rsidP="0074072E">
      <w:pPr>
        <w:rPr>
          <w:rFonts w:cs="Arial"/>
          <w:szCs w:val="20"/>
          <w:lang w:val="es-ES_tradnl"/>
        </w:rPr>
      </w:pPr>
    </w:p>
    <w:p w:rsidR="0074072E" w:rsidRPr="0074072E" w:rsidRDefault="0074072E" w:rsidP="0074072E">
      <w:pPr>
        <w:tabs>
          <w:tab w:val="left" w:pos="-720"/>
          <w:tab w:val="left" w:pos="7655"/>
        </w:tabs>
        <w:suppressAutoHyphens/>
        <w:rPr>
          <w:rFonts w:eastAsia="Calibri" w:cs="Arial"/>
          <w:iCs/>
          <w:color w:val="000000"/>
          <w:szCs w:val="20"/>
          <w:lang w:val="es-ES_tradnl" w:eastAsia="en-US"/>
        </w:rPr>
      </w:pPr>
      <w:r w:rsidRPr="0074072E">
        <w:rPr>
          <w:rFonts w:eastAsia="Calibri" w:cs="Arial"/>
          <w:iCs/>
          <w:color w:val="000000"/>
          <w:szCs w:val="20"/>
          <w:lang w:val="es-ES_tradnl" w:eastAsia="en-US"/>
        </w:rPr>
        <w:t xml:space="preserve">“Sin perjuicio de lo establecido en el Pliego para la Contratación </w:t>
      </w:r>
      <w:r w:rsidRPr="0074072E">
        <w:rPr>
          <w:rFonts w:eastAsia="Calibri" w:cs="Arial"/>
          <w:color w:val="000000"/>
          <w:szCs w:val="20"/>
          <w:lang w:val="es-ES_tradnl" w:eastAsia="en-US"/>
        </w:rPr>
        <w:t xml:space="preserve">del servicio consistente en los </w:t>
      </w:r>
      <w:r w:rsidR="004C664F">
        <w:rPr>
          <w:rFonts w:eastAsia="Calibri" w:cs="Arial"/>
          <w:color w:val="000000"/>
          <w:szCs w:val="20"/>
          <w:lang w:val="es-ES_tradnl" w:eastAsia="en-US"/>
        </w:rPr>
        <w:t xml:space="preserve">TRABAJOS DE </w:t>
      </w:r>
      <w:r w:rsidR="004C664F" w:rsidRPr="004C664F">
        <w:rPr>
          <w:iCs/>
          <w:szCs w:val="20"/>
        </w:rPr>
        <w:t>INSTALACIONES DE CLIMATIZACIÓN Y FONTANERÍA EN EDIFICIO SITO EN LA PLAZA SAN JUAN DE LA CRUZ, 10 DE MADRID A ADJUDICAR POR PROCEDIMIENTO ABIERTO SIMPLIFICADO</w:t>
      </w:r>
      <w:r w:rsidR="008D24E8" w:rsidRPr="008D24E8">
        <w:rPr>
          <w:rFonts w:eastAsia="Calibri" w:cs="Arial"/>
          <w:iCs/>
          <w:color w:val="000000"/>
          <w:szCs w:val="20"/>
          <w:lang w:eastAsia="en-US"/>
        </w:rPr>
        <w:t xml:space="preserve"> </w:t>
      </w:r>
      <w:proofErr w:type="spellStart"/>
      <w:r w:rsidR="008D24E8" w:rsidRPr="008D24E8">
        <w:rPr>
          <w:rFonts w:eastAsia="Calibri" w:cs="Arial"/>
          <w:iCs/>
          <w:color w:val="000000"/>
          <w:szCs w:val="20"/>
          <w:lang w:eastAsia="en-US"/>
        </w:rPr>
        <w:t>Ref</w:t>
      </w:r>
      <w:proofErr w:type="spellEnd"/>
      <w:r w:rsidR="008D24E8" w:rsidRPr="008D24E8">
        <w:rPr>
          <w:rFonts w:eastAsia="Calibri" w:cs="Arial"/>
          <w:iCs/>
          <w:color w:val="000000"/>
          <w:szCs w:val="20"/>
          <w:lang w:eastAsia="en-US"/>
        </w:rPr>
        <w:t>: TSA00</w:t>
      </w:r>
      <w:r w:rsidR="00A47B9B">
        <w:rPr>
          <w:rFonts w:eastAsia="Calibri" w:cs="Arial"/>
          <w:iCs/>
          <w:color w:val="000000"/>
          <w:szCs w:val="20"/>
          <w:lang w:eastAsia="en-US"/>
        </w:rPr>
        <w:t>65744</w:t>
      </w:r>
      <w:r w:rsidR="008D24E8" w:rsidRPr="008D24E8">
        <w:rPr>
          <w:rFonts w:eastAsia="Calibri" w:cs="Arial"/>
          <w:iCs/>
          <w:color w:val="000000"/>
          <w:szCs w:val="20"/>
          <w:lang w:eastAsia="en-US"/>
        </w:rPr>
        <w:t xml:space="preserve">  </w:t>
      </w:r>
      <w:r w:rsidRPr="0074072E">
        <w:rPr>
          <w:rFonts w:eastAsia="Calibri" w:cs="Arial"/>
          <w:iCs/>
          <w:color w:val="000000"/>
          <w:szCs w:val="20"/>
          <w:lang w:val="es-ES_tradnl" w:eastAsia="en-US"/>
        </w:rPr>
        <w:t xml:space="preserve">y en la legislación vigente, respecto a la existencia de defectos y/o vicios ocultos, </w:t>
      </w:r>
      <w:r w:rsidR="0089291F">
        <w:rPr>
          <w:rFonts w:eastAsia="Calibri" w:cs="Arial"/>
          <w:iCs/>
          <w:color w:val="000000"/>
          <w:szCs w:val="20"/>
          <w:lang w:val="es-ES_tradnl" w:eastAsia="en-US"/>
        </w:rPr>
        <w:t>Tragsa</w:t>
      </w:r>
      <w:r w:rsidRPr="0074072E">
        <w:rPr>
          <w:rFonts w:eastAsia="Calibri" w:cs="Arial"/>
          <w:iCs/>
          <w:color w:val="000000"/>
          <w:szCs w:val="20"/>
          <w:lang w:val="es-ES_tradnl" w:eastAsia="en-US"/>
        </w:rPr>
        <w:t xml:space="preserve"> manifiesta expresamente en el presente acto que los trabajos realizados adolecen de los siguientes defectos (especificar)”</w:t>
      </w:r>
    </w:p>
    <w:p w:rsidR="0074072E" w:rsidRPr="0074072E" w:rsidRDefault="0074072E" w:rsidP="0074072E">
      <w:pPr>
        <w:rPr>
          <w:rFonts w:cs="Arial"/>
          <w:szCs w:val="20"/>
          <w:lang w:val="es-ES_tradnl"/>
        </w:rPr>
      </w:pPr>
    </w:p>
    <w:p w:rsidR="0074072E" w:rsidRPr="0074072E" w:rsidRDefault="0074072E" w:rsidP="0074072E">
      <w:pPr>
        <w:widowControl w:val="0"/>
        <w:tabs>
          <w:tab w:val="left" w:pos="-720"/>
        </w:tabs>
        <w:autoSpaceDE w:val="0"/>
        <w:autoSpaceDN w:val="0"/>
        <w:rPr>
          <w:rFonts w:cs="Arial"/>
        </w:rPr>
      </w:pPr>
      <w:r w:rsidRPr="0074072E">
        <w:rPr>
          <w:rFonts w:cs="Arial"/>
        </w:rPr>
        <w:t>Y en prueba de conformidad con cuanto antecede, ambas partes firman el presente documento en la fecha y lugar ut supra.</w:t>
      </w:r>
    </w:p>
    <w:p w:rsidR="0074072E" w:rsidRPr="0074072E" w:rsidRDefault="0074072E" w:rsidP="0074072E">
      <w:pPr>
        <w:rPr>
          <w:rFonts w:cs="Arial"/>
          <w:iCs/>
          <w:szCs w:val="20"/>
          <w:lang w:val="es-ES_tradnl"/>
        </w:rPr>
      </w:pPr>
    </w:p>
    <w:p w:rsidR="0074072E" w:rsidRPr="0074072E" w:rsidRDefault="0074072E" w:rsidP="0074072E">
      <w:pPr>
        <w:suppressAutoHyphens/>
        <w:rPr>
          <w:rFonts w:cs="Arial"/>
          <w:b/>
          <w:szCs w:val="20"/>
          <w:lang w:val="es-ES_tradnl"/>
        </w:rPr>
      </w:pPr>
      <w:r w:rsidRPr="0074072E">
        <w:rPr>
          <w:rFonts w:cs="Arial"/>
          <w:b/>
          <w:szCs w:val="20"/>
          <w:lang w:val="es-ES_tradnl"/>
        </w:rPr>
        <w:t>POR LA ADJUDICATARIA                                                                           POR TRAGSA</w:t>
      </w:r>
    </w:p>
    <w:p w:rsidR="0074072E" w:rsidRPr="0074072E" w:rsidRDefault="0074072E" w:rsidP="0074072E">
      <w:pPr>
        <w:suppressAutoHyphens/>
        <w:ind w:left="454"/>
        <w:rPr>
          <w:rFonts w:cs="Arial"/>
          <w:bCs/>
          <w:iCs/>
          <w:spacing w:val="-3"/>
          <w:lang w:val="es-ES_tradnl"/>
        </w:rPr>
      </w:pPr>
    </w:p>
    <w:p w:rsidR="00EF6E30" w:rsidRDefault="00EF6E30">
      <w:pPr>
        <w:spacing w:before="0" w:after="0" w:line="240" w:lineRule="auto"/>
        <w:jc w:val="left"/>
        <w:rPr>
          <w:color w:val="0033CC"/>
          <w:spacing w:val="-3"/>
          <w:szCs w:val="20"/>
          <w:lang w:val="es-ES_tradnl"/>
        </w:rPr>
      </w:pPr>
      <w:r>
        <w:rPr>
          <w:color w:val="0033CC"/>
          <w:spacing w:val="-3"/>
          <w:szCs w:val="20"/>
          <w:lang w:val="es-ES_tradnl"/>
        </w:rPr>
        <w:br w:type="page"/>
      </w:r>
    </w:p>
    <w:p w:rsidR="0074072E" w:rsidRPr="0074072E" w:rsidRDefault="005A7693" w:rsidP="0074072E">
      <w:pPr>
        <w:jc w:val="center"/>
        <w:rPr>
          <w:rFonts w:cs="Arial"/>
          <w:b/>
          <w:bCs/>
          <w:szCs w:val="20"/>
        </w:rPr>
      </w:pPr>
      <w:r>
        <w:rPr>
          <w:rFonts w:cs="Arial"/>
          <w:b/>
          <w:bCs/>
          <w:szCs w:val="20"/>
        </w:rPr>
        <w:lastRenderedPageBreak/>
        <w:t>ANEXO V</w:t>
      </w:r>
      <w:r w:rsidR="0074072E" w:rsidRPr="0074072E">
        <w:rPr>
          <w:rFonts w:cs="Arial"/>
          <w:b/>
          <w:bCs/>
          <w:szCs w:val="20"/>
        </w:rPr>
        <w:t xml:space="preserve"> (1) </w:t>
      </w:r>
    </w:p>
    <w:p w:rsidR="0074072E" w:rsidRPr="0074072E" w:rsidRDefault="0074072E" w:rsidP="0074072E">
      <w:pPr>
        <w:jc w:val="center"/>
        <w:rPr>
          <w:rFonts w:cs="Arial"/>
          <w:b/>
          <w:bCs/>
          <w:szCs w:val="20"/>
        </w:rPr>
      </w:pPr>
      <w:r w:rsidRPr="0074072E">
        <w:rPr>
          <w:rFonts w:cs="Arial"/>
          <w:b/>
          <w:bCs/>
          <w:szCs w:val="20"/>
        </w:rPr>
        <w:t xml:space="preserve">AVAL BANCARIO </w:t>
      </w:r>
    </w:p>
    <w:p w:rsidR="0074072E" w:rsidRPr="0074072E" w:rsidRDefault="0074072E" w:rsidP="0074072E">
      <w:pPr>
        <w:jc w:val="center"/>
        <w:rPr>
          <w:rFonts w:cs="Arial"/>
          <w:szCs w:val="20"/>
          <w:lang w:val="es-ES_tradnl"/>
        </w:rPr>
      </w:pPr>
    </w:p>
    <w:p w:rsidR="0074072E" w:rsidRPr="0074072E" w:rsidRDefault="0074072E" w:rsidP="0074072E">
      <w:pPr>
        <w:jc w:val="center"/>
        <w:rPr>
          <w:rFonts w:cs="Arial"/>
          <w:szCs w:val="20"/>
          <w:lang w:val="es-ES_tradnl"/>
        </w:rPr>
      </w:pPr>
    </w:p>
    <w:p w:rsidR="0074072E" w:rsidRPr="008D24E8" w:rsidRDefault="0074072E" w:rsidP="008D24E8">
      <w:pPr>
        <w:tabs>
          <w:tab w:val="left" w:pos="-720"/>
        </w:tabs>
        <w:suppressAutoHyphens/>
        <w:rPr>
          <w:rFonts w:cs="Arial"/>
          <w:szCs w:val="20"/>
          <w:lang w:val="es-ES_tradnl"/>
        </w:rPr>
      </w:pPr>
      <w:r w:rsidRPr="0074072E">
        <w:rPr>
          <w:rFonts w:cs="Arial"/>
          <w:bCs/>
          <w:iCs/>
          <w:spacing w:val="-3"/>
          <w:lang w:val="es-ES_tradnl"/>
        </w:rPr>
        <w:t>La Entidad (</w:t>
      </w:r>
      <w:r w:rsidRPr="0074072E">
        <w:rPr>
          <w:rFonts w:cs="Arial"/>
          <w:bCs/>
          <w:spacing w:val="-3"/>
          <w:lang w:val="es-ES_tradnl"/>
        </w:rPr>
        <w:t xml:space="preserve">razón social de la entidad de crédito o sociedad de garantía recíproca), </w:t>
      </w:r>
      <w:r w:rsidRPr="0074072E">
        <w:rPr>
          <w:rFonts w:cs="Arial"/>
          <w:bCs/>
          <w:iCs/>
          <w:spacing w:val="-3"/>
          <w:lang w:val="es-ES_tradnl"/>
        </w:rPr>
        <w:t>N.I.F. con domicilio (</w:t>
      </w:r>
      <w:r w:rsidRPr="0074072E">
        <w:rPr>
          <w:rFonts w:cs="Arial"/>
          <w:bCs/>
          <w:spacing w:val="-3"/>
          <w:lang w:val="es-ES_tradnl"/>
        </w:rPr>
        <w:t>a efectos de notificaciones y requerimientos)</w:t>
      </w:r>
      <w:r w:rsidRPr="0074072E">
        <w:rPr>
          <w:rFonts w:cs="Arial"/>
          <w:bCs/>
          <w:iCs/>
          <w:spacing w:val="-3"/>
          <w:lang w:val="es-ES_tradnl"/>
        </w:rPr>
        <w:t>, en la calle..., y en su nombre (</w:t>
      </w:r>
      <w:r w:rsidRPr="0074072E">
        <w:rPr>
          <w:rFonts w:cs="Arial"/>
          <w:bCs/>
          <w:spacing w:val="-3"/>
          <w:lang w:val="es-ES_tradnl"/>
        </w:rPr>
        <w:t xml:space="preserve">nombre y domicilio de los apoderados), </w:t>
      </w:r>
      <w:r w:rsidRPr="0074072E">
        <w:rPr>
          <w:rFonts w:cs="Arial"/>
          <w:bCs/>
          <w:iCs/>
          <w:spacing w:val="-3"/>
          <w:lang w:val="es-ES_tradnl"/>
        </w:rPr>
        <w:t>con poderes suficientes para obligarle en este acto, se constituye en fiador solidario, con renuncia a los beneficios de excusión, orden y división, de</w:t>
      </w:r>
      <w:r w:rsidR="007F2106">
        <w:rPr>
          <w:rFonts w:cs="Arial"/>
          <w:bCs/>
          <w:iCs/>
          <w:spacing w:val="-3"/>
          <w:lang w:val="es-ES_tradnl"/>
        </w:rPr>
        <w:t>l</w:t>
      </w:r>
      <w:r w:rsidRPr="0074072E">
        <w:rPr>
          <w:rFonts w:cs="Arial"/>
          <w:bCs/>
          <w:iCs/>
          <w:spacing w:val="-3"/>
          <w:lang w:val="es-ES_tradnl"/>
        </w:rPr>
        <w:t xml:space="preserve"> ADJUDICATARIO y </w:t>
      </w:r>
      <w:proofErr w:type="spellStart"/>
      <w:r w:rsidRPr="0074072E">
        <w:rPr>
          <w:rFonts w:cs="Arial"/>
          <w:bCs/>
          <w:iCs/>
          <w:spacing w:val="-3"/>
          <w:lang w:val="es-ES_tradnl"/>
        </w:rPr>
        <w:t>C.I.F.nº</w:t>
      </w:r>
      <w:proofErr w:type="spellEnd"/>
      <w:r w:rsidRPr="0074072E">
        <w:rPr>
          <w:rFonts w:cs="Arial"/>
          <w:bCs/>
          <w:iCs/>
          <w:spacing w:val="-3"/>
          <w:lang w:val="es-ES_tradnl"/>
        </w:rPr>
        <w:t xml:space="preserve">... y domicilio </w:t>
      </w:r>
      <w:proofErr w:type="gramStart"/>
      <w:r w:rsidRPr="0074072E">
        <w:rPr>
          <w:rFonts w:cs="Arial"/>
          <w:bCs/>
          <w:iCs/>
          <w:spacing w:val="-3"/>
          <w:lang w:val="es-ES_tradnl"/>
        </w:rPr>
        <w:t>en ........</w:t>
      </w:r>
      <w:proofErr w:type="gramEnd"/>
      <w:r w:rsidRPr="0074072E">
        <w:rPr>
          <w:rFonts w:cs="Arial"/>
          <w:bCs/>
          <w:iCs/>
          <w:spacing w:val="-3"/>
          <w:lang w:val="es-ES_tradnl"/>
        </w:rPr>
        <w:t>, por la cantidad de ........ (........€), a favor de la EMPRESA DE TRANSFORMACIÓN AGRARIA, S.A., S.M.E., M.P. (TRAGSA</w:t>
      </w:r>
      <w:r w:rsidR="007F2106">
        <w:rPr>
          <w:rFonts w:cs="Arial"/>
          <w:bCs/>
          <w:iCs/>
          <w:spacing w:val="-3"/>
          <w:lang w:val="es-ES_tradnl"/>
        </w:rPr>
        <w:t xml:space="preserve">), </w:t>
      </w:r>
      <w:r w:rsidRPr="0074072E">
        <w:rPr>
          <w:rFonts w:cs="Arial"/>
          <w:bCs/>
          <w:iCs/>
          <w:spacing w:val="-3"/>
          <w:lang w:val="es-ES_tradnl"/>
        </w:rPr>
        <w:t xml:space="preserve">importe que se corresponde con la garantía definitiva establecida en el Pliego para la Contratación </w:t>
      </w:r>
      <w:r w:rsidRPr="0074072E">
        <w:rPr>
          <w:rFonts w:cs="Arial"/>
          <w:szCs w:val="20"/>
          <w:lang w:val="es-ES_tradnl"/>
        </w:rPr>
        <w:t xml:space="preserve">de la ejecución de </w:t>
      </w:r>
      <w:r w:rsidR="008D24E8">
        <w:rPr>
          <w:rFonts w:cs="Arial"/>
          <w:szCs w:val="20"/>
          <w:lang w:val="es-ES_tradnl"/>
        </w:rPr>
        <w:t>los</w:t>
      </w:r>
      <w:r w:rsidRPr="0074072E">
        <w:rPr>
          <w:rFonts w:cs="Arial"/>
          <w:bCs/>
          <w:iCs/>
          <w:spacing w:val="-3"/>
          <w:lang w:val="es-ES_tradnl"/>
        </w:rPr>
        <w:t xml:space="preserve"> </w:t>
      </w:r>
      <w:r w:rsidR="004C664F" w:rsidRPr="004C664F">
        <w:rPr>
          <w:rFonts w:cs="Arial"/>
          <w:bCs/>
          <w:iCs/>
          <w:spacing w:val="-3"/>
        </w:rPr>
        <w:t>TRABAJOS DE INSTALACIONES DE CLIMATIZACIÓN Y FONTANERÍA EN EDIFICIO SITO EN LA PLAZA SAN JUAN DE LA CRUZ, 10 DE MADRID A ADJUDICAR POR PROCEDIMIENTO ABIERTO SIMPLIFICADO</w:t>
      </w:r>
      <w:r w:rsidR="004C664F">
        <w:rPr>
          <w:rFonts w:cs="Arial"/>
          <w:bCs/>
          <w:iCs/>
          <w:spacing w:val="-3"/>
        </w:rPr>
        <w:t xml:space="preserve"> </w:t>
      </w:r>
      <w:proofErr w:type="spellStart"/>
      <w:r w:rsidR="008D24E8" w:rsidRPr="008D24E8">
        <w:rPr>
          <w:rFonts w:cs="Arial"/>
          <w:bCs/>
          <w:iCs/>
          <w:spacing w:val="-3"/>
        </w:rPr>
        <w:t>Ref</w:t>
      </w:r>
      <w:proofErr w:type="spellEnd"/>
      <w:r w:rsidR="008D24E8" w:rsidRPr="008D24E8">
        <w:rPr>
          <w:rFonts w:cs="Arial"/>
          <w:bCs/>
          <w:iCs/>
          <w:spacing w:val="-3"/>
        </w:rPr>
        <w:t>: TSA00</w:t>
      </w:r>
      <w:r w:rsidR="00A47B9B">
        <w:rPr>
          <w:rFonts w:cs="Arial"/>
          <w:bCs/>
          <w:iCs/>
          <w:spacing w:val="-3"/>
        </w:rPr>
        <w:t>65744</w:t>
      </w:r>
    </w:p>
    <w:p w:rsidR="0074072E" w:rsidRPr="0074072E" w:rsidRDefault="0074072E" w:rsidP="0074072E">
      <w:pPr>
        <w:rPr>
          <w:rFonts w:cs="Arial"/>
          <w:szCs w:val="20"/>
          <w:lang w:val="es-ES_tradnl"/>
        </w:rPr>
      </w:pPr>
      <w:r w:rsidRPr="0074072E">
        <w:rPr>
          <w:rFonts w:cs="Arial"/>
          <w:szCs w:val="20"/>
          <w:lang w:val="es-ES_tradnl"/>
        </w:rPr>
        <w:t>La fianza así constituida se entiende hecha con los siguientes requisitos:</w:t>
      </w:r>
    </w:p>
    <w:p w:rsidR="0074072E" w:rsidRPr="0074072E" w:rsidRDefault="0074072E" w:rsidP="0074072E">
      <w:pPr>
        <w:rPr>
          <w:rFonts w:cs="Arial"/>
          <w:szCs w:val="20"/>
          <w:lang w:val="es-ES_tradnl"/>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rPr>
      </w:pPr>
      <w:r w:rsidRPr="0074072E">
        <w:rPr>
          <w:rFonts w:cs="Arial"/>
          <w:iCs/>
          <w:spacing w:val="-3"/>
          <w:szCs w:val="20"/>
        </w:rPr>
        <w:t xml:space="preserve">1º.- Que se constituye a favor y a disposición de la </w:t>
      </w:r>
      <w:r w:rsidRPr="0074072E">
        <w:rPr>
          <w:rFonts w:cs="Arial"/>
          <w:bCs/>
          <w:iCs/>
          <w:spacing w:val="-3"/>
          <w:lang w:val="es-ES_tradnl"/>
        </w:rPr>
        <w:t>EMPRESA DE TRANSFORMACIÓN AGRAR</w:t>
      </w:r>
      <w:r w:rsidR="0089291F">
        <w:rPr>
          <w:rFonts w:cs="Arial"/>
          <w:bCs/>
          <w:iCs/>
          <w:spacing w:val="-3"/>
          <w:lang w:val="es-ES_tradnl"/>
        </w:rPr>
        <w:t>IA, S.A., S.M.E., M.P. (TRAGSA)</w:t>
      </w:r>
      <w:r w:rsidRPr="0074072E">
        <w:rPr>
          <w:rFonts w:cs="Arial"/>
          <w:iCs/>
          <w:spacing w:val="-3"/>
          <w:szCs w:val="20"/>
        </w:rPr>
        <w:t xml:space="preserve"> con C.I.F. nº A/28-476208, y domicilio en 28006 Madrid, calle Maldonado, 58</w:t>
      </w:r>
    </w:p>
    <w:p w:rsidR="0074072E" w:rsidRPr="0074072E" w:rsidRDefault="0074072E" w:rsidP="0074072E">
      <w:pPr>
        <w:ind w:left="426" w:hanging="426"/>
        <w:rPr>
          <w:rFonts w:cs="Arial"/>
          <w:szCs w:val="20"/>
          <w:lang w:val="es-ES_tradnl"/>
        </w:rPr>
      </w:pPr>
    </w:p>
    <w:p w:rsidR="0074072E" w:rsidRPr="0074072E" w:rsidRDefault="0074072E" w:rsidP="0074072E">
      <w:pPr>
        <w:ind w:left="426" w:hanging="426"/>
        <w:rPr>
          <w:rFonts w:cs="Arial"/>
          <w:szCs w:val="20"/>
          <w:lang w:val="es-ES_tradnl"/>
        </w:rPr>
      </w:pPr>
      <w:r w:rsidRPr="0074072E">
        <w:rPr>
          <w:rFonts w:cs="Arial"/>
          <w:szCs w:val="20"/>
          <w:lang w:val="es-ES_tradnl"/>
        </w:rPr>
        <w:t>2º.-</w:t>
      </w:r>
      <w:r w:rsidRPr="0074072E">
        <w:rPr>
          <w:rFonts w:cs="Arial"/>
          <w:szCs w:val="20"/>
          <w:lang w:val="es-ES_tradnl"/>
        </w:rPr>
        <w:tab/>
        <w:t xml:space="preserve">Que la obligación contraída por el fiador lo es con carácter solidario, por la cantidad </w:t>
      </w:r>
      <w:proofErr w:type="gramStart"/>
      <w:r w:rsidRPr="0074072E">
        <w:rPr>
          <w:rFonts w:cs="Arial"/>
          <w:szCs w:val="20"/>
          <w:lang w:val="es-ES_tradnl"/>
        </w:rPr>
        <w:t>de ..........</w:t>
      </w:r>
      <w:proofErr w:type="gramEnd"/>
      <w:r w:rsidRPr="0074072E">
        <w:rPr>
          <w:rFonts w:cs="Arial"/>
          <w:szCs w:val="20"/>
          <w:lang w:val="es-ES_tradnl"/>
        </w:rPr>
        <w:t xml:space="preserve"> (...... €).</w:t>
      </w:r>
    </w:p>
    <w:p w:rsidR="0074072E" w:rsidRPr="0074072E" w:rsidRDefault="0074072E" w:rsidP="0074072E">
      <w:pPr>
        <w:ind w:left="426"/>
        <w:rPr>
          <w:rFonts w:cs="Arial"/>
          <w:szCs w:val="20"/>
          <w:lang w:val="es-ES_tradnl"/>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rPr>
      </w:pPr>
      <w:r w:rsidRPr="0074072E">
        <w:rPr>
          <w:rFonts w:cs="Arial"/>
          <w:iCs/>
          <w:spacing w:val="-3"/>
          <w:szCs w:val="20"/>
        </w:rPr>
        <w:t>3º.-</w:t>
      </w:r>
      <w:r w:rsidRPr="0074072E">
        <w:rPr>
          <w:rFonts w:cs="Arial"/>
          <w:spacing w:val="-3"/>
          <w:szCs w:val="20"/>
        </w:rPr>
        <w:t xml:space="preserve"> </w:t>
      </w:r>
      <w:r w:rsidRPr="0074072E">
        <w:rPr>
          <w:rFonts w:cs="Arial"/>
          <w:iCs/>
          <w:spacing w:val="-3"/>
          <w:szCs w:val="20"/>
        </w:rPr>
        <w:t>La fianza que se constituye en el presente documento surtirá efectos a partir de la fecha del mismo y hasta que haya transcurrido el plazo de garantía previsto en el contrato.</w:t>
      </w:r>
    </w:p>
    <w:p w:rsidR="0074072E" w:rsidRPr="0074072E" w:rsidRDefault="0074072E" w:rsidP="0074072E">
      <w:pPr>
        <w:widowControl w:val="0"/>
        <w:tabs>
          <w:tab w:val="left" w:pos="-720"/>
          <w:tab w:val="left" w:pos="708"/>
        </w:tabs>
        <w:suppressAutoHyphens/>
        <w:autoSpaceDE w:val="0"/>
        <w:autoSpaceDN w:val="0"/>
        <w:rPr>
          <w:rFonts w:cs="Arial"/>
          <w:iCs/>
          <w:spacing w:val="-3"/>
          <w:szCs w:val="20"/>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rPr>
      </w:pPr>
      <w:r w:rsidRPr="0074072E">
        <w:rPr>
          <w:rFonts w:cs="Arial"/>
          <w:iCs/>
          <w:spacing w:val="-3"/>
          <w:szCs w:val="20"/>
        </w:rPr>
        <w:t xml:space="preserve">4º.- La Entidad fiadora estará obligada a entregar el importe afianzado al primer requerimiento fehaciente que realice la </w:t>
      </w:r>
      <w:r w:rsidRPr="0074072E">
        <w:rPr>
          <w:rFonts w:cs="Arial"/>
          <w:bCs/>
          <w:iCs/>
          <w:spacing w:val="-3"/>
          <w:lang w:val="es-ES_tradnl"/>
        </w:rPr>
        <w:t>EMPRESA DE TRANSFORMACIÓN AGRARIA, S.A., S.M.E., M.P. (TRAGSA</w:t>
      </w:r>
      <w:r w:rsidR="007F2106">
        <w:rPr>
          <w:rFonts w:cs="Arial"/>
          <w:bCs/>
          <w:iCs/>
          <w:spacing w:val="-3"/>
          <w:lang w:val="es-ES_tradnl"/>
        </w:rPr>
        <w:t xml:space="preserve">), </w:t>
      </w:r>
      <w:r w:rsidRPr="0074072E">
        <w:rPr>
          <w:rFonts w:cs="Arial"/>
          <w:iCs/>
          <w:spacing w:val="-3"/>
          <w:szCs w:val="20"/>
        </w:rPr>
        <w:t xml:space="preserve">sin poder oponer ningún motivo de oposición como el beneficio de excusión o la prelación de créditos. </w:t>
      </w:r>
    </w:p>
    <w:p w:rsidR="0074072E" w:rsidRPr="0074072E" w:rsidRDefault="0074072E" w:rsidP="0074072E">
      <w:pPr>
        <w:rPr>
          <w:rFonts w:cs="Arial"/>
          <w:szCs w:val="20"/>
          <w:lang w:val="es-ES_tradnl"/>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rPr>
      </w:pPr>
      <w:r w:rsidRPr="0074072E">
        <w:rPr>
          <w:rFonts w:cs="Arial"/>
          <w:iCs/>
          <w:spacing w:val="-3"/>
          <w:szCs w:val="20"/>
        </w:rPr>
        <w:t xml:space="preserve">5º.- Que la fianza que en el presente documento se hace constar, firmada por quien representa a la Entidad fiadora, es una de las operaciones que, a tenor de los Estatutos, </w:t>
      </w:r>
      <w:r w:rsidR="0089291F" w:rsidRPr="0074072E">
        <w:rPr>
          <w:rFonts w:cs="Arial"/>
          <w:iCs/>
          <w:spacing w:val="-3"/>
          <w:szCs w:val="20"/>
        </w:rPr>
        <w:t>porque</w:t>
      </w:r>
      <w:r w:rsidRPr="0074072E">
        <w:rPr>
          <w:rFonts w:cs="Arial"/>
          <w:iCs/>
          <w:spacing w:val="-3"/>
          <w:szCs w:val="20"/>
        </w:rPr>
        <w:t xml:space="preserve"> se rige el Banco Fiador, puede verificar por constituir uno de sus fines.</w:t>
      </w:r>
    </w:p>
    <w:p w:rsidR="0074072E" w:rsidRPr="0074072E" w:rsidRDefault="0074072E" w:rsidP="0074072E">
      <w:pPr>
        <w:widowControl w:val="0"/>
        <w:tabs>
          <w:tab w:val="left" w:pos="-720"/>
          <w:tab w:val="left" w:pos="708"/>
        </w:tabs>
        <w:suppressAutoHyphens/>
        <w:autoSpaceDE w:val="0"/>
        <w:autoSpaceDN w:val="0"/>
        <w:rPr>
          <w:rFonts w:cs="Arial"/>
          <w:iCs/>
          <w:spacing w:val="-3"/>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lang w:val="es-ES_tradnl"/>
        </w:rPr>
      </w:pPr>
      <w:r w:rsidRPr="0074072E">
        <w:rPr>
          <w:rFonts w:cs="Arial"/>
          <w:iCs/>
          <w:spacing w:val="-3"/>
          <w:szCs w:val="20"/>
          <w:lang w:val="es-ES_tradnl"/>
        </w:rPr>
        <w:t xml:space="preserve">6º.- Que de modificarse los Estatutos de la Entidad fiadora y dejare de formar parte de las operaciones peculiares </w:t>
      </w:r>
      <w:r w:rsidRPr="0074072E">
        <w:rPr>
          <w:rFonts w:cs="Arial"/>
          <w:iCs/>
          <w:spacing w:val="-3"/>
          <w:szCs w:val="20"/>
          <w:lang w:val="es-ES_tradnl"/>
        </w:rPr>
        <w:lastRenderedPageBreak/>
        <w:t xml:space="preserve">de ella la de constituir fianzas, queda aquélla obligada a poner en conocimiento de la </w:t>
      </w:r>
      <w:r w:rsidRPr="0074072E">
        <w:rPr>
          <w:rFonts w:cs="Arial"/>
          <w:bCs/>
          <w:iCs/>
          <w:spacing w:val="-3"/>
          <w:lang w:val="es-ES_tradnl"/>
        </w:rPr>
        <w:t>EMPRESA DE TRANSFORMACIÓN AGRARIA, S.A., S.M.E., M.P. (TRAGSA</w:t>
      </w:r>
      <w:r w:rsidR="007F2106">
        <w:rPr>
          <w:rFonts w:cs="Arial"/>
          <w:bCs/>
          <w:iCs/>
          <w:spacing w:val="-3"/>
          <w:lang w:val="es-ES_tradnl"/>
        </w:rPr>
        <w:t>)</w:t>
      </w:r>
      <w:r w:rsidRPr="0074072E">
        <w:rPr>
          <w:rFonts w:cs="Arial"/>
          <w:bCs/>
          <w:iCs/>
          <w:spacing w:val="-3"/>
          <w:lang w:val="es-ES_tradnl"/>
        </w:rPr>
        <w:t xml:space="preserve">, </w:t>
      </w:r>
      <w:r w:rsidRPr="0074072E">
        <w:rPr>
          <w:rFonts w:cs="Arial"/>
          <w:iCs/>
          <w:spacing w:val="-3"/>
          <w:szCs w:val="20"/>
          <w:lang w:val="es-ES_tradnl"/>
        </w:rPr>
        <w:t xml:space="preserve"> tal modificación, sin que se entienda la misma liberada de sus obligaciones en este caso, continuando los efectos de la fianza solidaria con todas sus consecuencias.</w:t>
      </w:r>
    </w:p>
    <w:p w:rsidR="0074072E" w:rsidRPr="0074072E" w:rsidRDefault="0074072E" w:rsidP="0074072E">
      <w:pPr>
        <w:rPr>
          <w:rFonts w:cs="Arial"/>
          <w:szCs w:val="20"/>
          <w:lang w:val="es-ES_tradnl"/>
        </w:rPr>
      </w:pPr>
    </w:p>
    <w:p w:rsidR="0074072E" w:rsidRPr="0074072E" w:rsidRDefault="0074072E" w:rsidP="0074072E">
      <w:pPr>
        <w:widowControl w:val="0"/>
        <w:tabs>
          <w:tab w:val="left" w:pos="-720"/>
          <w:tab w:val="left" w:pos="708"/>
        </w:tabs>
        <w:suppressAutoHyphens/>
        <w:autoSpaceDE w:val="0"/>
        <w:autoSpaceDN w:val="0"/>
        <w:rPr>
          <w:rFonts w:cs="Arial"/>
          <w:iCs/>
          <w:spacing w:val="-3"/>
          <w:szCs w:val="20"/>
          <w:lang w:val="es-ES_tradnl"/>
        </w:rPr>
      </w:pPr>
      <w:r w:rsidRPr="0074072E">
        <w:rPr>
          <w:rFonts w:cs="Arial"/>
          <w:iCs/>
          <w:spacing w:val="-3"/>
          <w:szCs w:val="20"/>
          <w:lang w:val="es-ES_tradnl"/>
        </w:rPr>
        <w:t>7º.-  Que dicha fianza tiene carácter mercantil, rigiéndose en lo previsto en el presente documento, por lo dispuesto en el Código de Comercio.</w:t>
      </w:r>
    </w:p>
    <w:p w:rsidR="0074072E" w:rsidRPr="0074072E" w:rsidRDefault="0074072E" w:rsidP="0074072E">
      <w:pPr>
        <w:rPr>
          <w:rFonts w:cs="Arial"/>
          <w:szCs w:val="20"/>
          <w:lang w:val="es-ES_tradnl"/>
        </w:rPr>
      </w:pPr>
    </w:p>
    <w:p w:rsidR="0074072E" w:rsidRPr="0074072E" w:rsidRDefault="0074072E" w:rsidP="0074072E">
      <w:pPr>
        <w:rPr>
          <w:rFonts w:cs="Arial"/>
          <w:szCs w:val="20"/>
          <w:lang w:val="es-ES_tradnl"/>
        </w:rPr>
      </w:pPr>
      <w:r w:rsidRPr="0074072E">
        <w:rPr>
          <w:rFonts w:cs="Arial"/>
          <w:szCs w:val="20"/>
          <w:lang w:val="es-ES_tradnl"/>
        </w:rPr>
        <w:t xml:space="preserve">El presente documento de garantía ha sido inscrita en esta misma fecha en el Registro Especial de Avales de la Entidad Bancaria fiadora </w:t>
      </w:r>
      <w:proofErr w:type="gramStart"/>
      <w:r w:rsidRPr="0074072E">
        <w:rPr>
          <w:rFonts w:cs="Arial"/>
          <w:szCs w:val="20"/>
          <w:lang w:val="es-ES_tradnl"/>
        </w:rPr>
        <w:t>en ...</w:t>
      </w:r>
      <w:proofErr w:type="gramEnd"/>
      <w:r w:rsidRPr="0074072E">
        <w:rPr>
          <w:rFonts w:cs="Arial"/>
          <w:szCs w:val="20"/>
          <w:lang w:val="es-ES_tradnl"/>
        </w:rPr>
        <w:t>, de..., con el número...</w:t>
      </w:r>
    </w:p>
    <w:p w:rsidR="0074072E" w:rsidRPr="0074072E" w:rsidRDefault="0074072E" w:rsidP="0074072E">
      <w:pPr>
        <w:rPr>
          <w:rFonts w:cs="Arial"/>
          <w:szCs w:val="20"/>
          <w:lang w:val="es-ES_tradnl"/>
        </w:rPr>
      </w:pPr>
    </w:p>
    <w:p w:rsidR="0074072E" w:rsidRPr="0074072E" w:rsidRDefault="0074072E" w:rsidP="0074072E">
      <w:pPr>
        <w:rPr>
          <w:rFonts w:cs="Arial"/>
          <w:szCs w:val="20"/>
          <w:lang w:val="es-ES_tradnl"/>
        </w:rPr>
      </w:pPr>
      <w:r w:rsidRPr="0074072E">
        <w:rPr>
          <w:rFonts w:cs="Arial"/>
          <w:szCs w:val="20"/>
          <w:lang w:val="es-ES_tradnl"/>
        </w:rPr>
        <w:t xml:space="preserve">Y sujetándose a tales requisitos, se firma el presente documento con el sello del Banco, </w:t>
      </w:r>
      <w:proofErr w:type="gramStart"/>
      <w:r w:rsidRPr="0074072E">
        <w:rPr>
          <w:rFonts w:cs="Arial"/>
          <w:szCs w:val="20"/>
          <w:lang w:val="es-ES_tradnl"/>
        </w:rPr>
        <w:t>en ......</w:t>
      </w:r>
      <w:proofErr w:type="gramEnd"/>
    </w:p>
    <w:p w:rsidR="0074072E" w:rsidRPr="0074072E" w:rsidRDefault="0074072E" w:rsidP="0074072E">
      <w:pPr>
        <w:rPr>
          <w:rFonts w:cs="Arial"/>
          <w:szCs w:val="20"/>
          <w:lang w:val="es-ES_tradnl"/>
        </w:rPr>
      </w:pPr>
    </w:p>
    <w:p w:rsidR="0074072E" w:rsidRPr="0074072E" w:rsidRDefault="0074072E" w:rsidP="0074072E">
      <w:pPr>
        <w:rPr>
          <w:rFonts w:cs="Arial"/>
          <w:szCs w:val="20"/>
          <w:lang w:val="es-ES_tradnl"/>
        </w:rPr>
      </w:pPr>
    </w:p>
    <w:p w:rsidR="0074072E" w:rsidRPr="0074072E" w:rsidRDefault="0074072E" w:rsidP="0074072E">
      <w:pPr>
        <w:rPr>
          <w:rFonts w:cs="Arial"/>
          <w:szCs w:val="20"/>
          <w:lang w:val="es-ES_tradnl"/>
        </w:rPr>
      </w:pPr>
      <w:r w:rsidRPr="0074072E">
        <w:rPr>
          <w:rFonts w:cs="Arial"/>
          <w:szCs w:val="20"/>
          <w:lang w:val="es-ES_tradnl"/>
        </w:rPr>
        <w:t>(Lugar y fecha)</w:t>
      </w:r>
    </w:p>
    <w:p w:rsidR="0074072E" w:rsidRPr="0074072E" w:rsidRDefault="0074072E" w:rsidP="0074072E">
      <w:pPr>
        <w:rPr>
          <w:rFonts w:cs="Arial"/>
          <w:szCs w:val="20"/>
          <w:lang w:val="es-ES_tradnl"/>
        </w:rPr>
      </w:pPr>
      <w:r w:rsidRPr="0074072E">
        <w:rPr>
          <w:rFonts w:cs="Arial"/>
          <w:szCs w:val="20"/>
          <w:lang w:val="es-ES_tradnl"/>
        </w:rPr>
        <w:t>(Razón social)</w:t>
      </w:r>
    </w:p>
    <w:p w:rsidR="0074072E" w:rsidRPr="0074072E" w:rsidRDefault="0074072E" w:rsidP="0074072E">
      <w:pPr>
        <w:rPr>
          <w:rFonts w:cs="Arial"/>
          <w:szCs w:val="20"/>
          <w:lang w:val="es-ES_tradnl"/>
        </w:rPr>
      </w:pPr>
      <w:r w:rsidRPr="0074072E">
        <w:rPr>
          <w:rFonts w:cs="Arial"/>
          <w:szCs w:val="20"/>
          <w:lang w:val="es-ES_tradnl"/>
        </w:rPr>
        <w:t>(Firma de los apoderados)</w:t>
      </w:r>
    </w:p>
    <w:p w:rsidR="0074072E" w:rsidRPr="0074072E" w:rsidRDefault="0074072E" w:rsidP="0074072E">
      <w:pPr>
        <w:rPr>
          <w:szCs w:val="20"/>
          <w:lang w:val="es-ES_tradnl"/>
        </w:rPr>
      </w:pPr>
    </w:p>
    <w:p w:rsidR="0074072E" w:rsidRPr="0074072E" w:rsidRDefault="0074072E" w:rsidP="0074072E">
      <w:pPr>
        <w:suppressAutoHyphens/>
        <w:ind w:left="454"/>
        <w:rPr>
          <w:rFonts w:cs="Arial"/>
          <w:bCs/>
          <w:iCs/>
          <w:spacing w:val="-3"/>
        </w:rPr>
      </w:pPr>
    </w:p>
    <w:p w:rsidR="0074072E" w:rsidRPr="0074072E" w:rsidRDefault="0074072E" w:rsidP="0074072E">
      <w:pPr>
        <w:jc w:val="center"/>
        <w:rPr>
          <w:rFonts w:cs="Arial"/>
          <w:bCs/>
          <w:szCs w:val="20"/>
        </w:rPr>
      </w:pPr>
      <w:r w:rsidRPr="0074072E">
        <w:rPr>
          <w:rFonts w:ascii="Arial" w:hAnsi="Arial" w:cs="Arial"/>
          <w:bCs/>
          <w:i/>
          <w:szCs w:val="20"/>
        </w:rPr>
        <w:br w:type="page"/>
      </w:r>
    </w:p>
    <w:p w:rsidR="0074072E" w:rsidRPr="0074072E" w:rsidRDefault="005A7693" w:rsidP="0074072E">
      <w:pPr>
        <w:jc w:val="center"/>
        <w:rPr>
          <w:rFonts w:cs="Arial"/>
          <w:b/>
          <w:bCs/>
          <w:i/>
          <w:color w:val="C0504D"/>
          <w:szCs w:val="20"/>
        </w:rPr>
      </w:pPr>
      <w:r>
        <w:rPr>
          <w:rFonts w:cs="Arial"/>
          <w:b/>
          <w:bCs/>
          <w:szCs w:val="20"/>
        </w:rPr>
        <w:lastRenderedPageBreak/>
        <w:t>ANEXO V</w:t>
      </w:r>
      <w:r w:rsidR="0074072E" w:rsidRPr="0074072E">
        <w:rPr>
          <w:rFonts w:cs="Arial"/>
          <w:b/>
          <w:bCs/>
          <w:szCs w:val="20"/>
        </w:rPr>
        <w:t xml:space="preserve"> (2)</w:t>
      </w:r>
      <w:r w:rsidR="0074072E" w:rsidRPr="0074072E">
        <w:rPr>
          <w:rFonts w:cs="Arial"/>
          <w:b/>
          <w:bCs/>
          <w:i/>
          <w:color w:val="C0504D"/>
          <w:szCs w:val="20"/>
        </w:rPr>
        <w:t xml:space="preserve"> </w:t>
      </w:r>
    </w:p>
    <w:p w:rsidR="0074072E" w:rsidRPr="0074072E" w:rsidRDefault="0074072E" w:rsidP="0074072E">
      <w:pPr>
        <w:jc w:val="center"/>
        <w:rPr>
          <w:rFonts w:cs="Arial"/>
          <w:b/>
          <w:bCs/>
          <w:szCs w:val="20"/>
        </w:rPr>
      </w:pPr>
      <w:r w:rsidRPr="0074072E">
        <w:rPr>
          <w:rFonts w:cs="Arial"/>
          <w:b/>
          <w:bCs/>
          <w:szCs w:val="20"/>
        </w:rPr>
        <w:t>SEGURO DE CAUCIÓN</w:t>
      </w:r>
    </w:p>
    <w:p w:rsidR="0074072E" w:rsidRPr="0074072E" w:rsidRDefault="0074072E" w:rsidP="0074072E">
      <w:pPr>
        <w:jc w:val="center"/>
        <w:rPr>
          <w:rFonts w:cs="Arial"/>
          <w:b/>
          <w:bCs/>
          <w:lang w:val="es-ES_tradnl"/>
        </w:rPr>
      </w:pPr>
    </w:p>
    <w:p w:rsidR="0074072E" w:rsidRPr="0074072E" w:rsidRDefault="0074072E" w:rsidP="0074072E">
      <w:pPr>
        <w:ind w:left="360"/>
        <w:jc w:val="center"/>
        <w:rPr>
          <w:rFonts w:cs="Arial"/>
          <w:i/>
          <w:iCs/>
          <w:szCs w:val="20"/>
        </w:rPr>
      </w:pPr>
      <w:r w:rsidRPr="0074072E">
        <w:rPr>
          <w:rFonts w:cs="Arial"/>
          <w:i/>
          <w:iCs/>
          <w:szCs w:val="20"/>
        </w:rPr>
        <w:t>(Garantía definitiva)</w:t>
      </w: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 xml:space="preserve">Certificado </w:t>
      </w:r>
      <w:proofErr w:type="gramStart"/>
      <w:r w:rsidRPr="0074072E">
        <w:rPr>
          <w:rFonts w:cs="Arial"/>
          <w:bCs/>
          <w:iCs/>
          <w:spacing w:val="-3"/>
          <w:lang w:val="es-ES_tradnl"/>
        </w:rPr>
        <w:t>número ..........</w:t>
      </w:r>
      <w:proofErr w:type="gramEnd"/>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 (</w:t>
      </w:r>
      <w:proofErr w:type="gramStart"/>
      <w:r w:rsidRPr="0074072E">
        <w:rPr>
          <w:rFonts w:cs="Arial"/>
          <w:bCs/>
          <w:iCs/>
          <w:spacing w:val="-3"/>
          <w:lang w:val="es-ES_tradnl"/>
        </w:rPr>
        <w:t>en</w:t>
      </w:r>
      <w:proofErr w:type="gramEnd"/>
      <w:r w:rsidRPr="0074072E">
        <w:rPr>
          <w:rFonts w:cs="Arial"/>
          <w:bCs/>
          <w:iCs/>
          <w:spacing w:val="-3"/>
          <w:lang w:val="es-ES_tradnl"/>
        </w:rPr>
        <w:t xml:space="preserve"> adelante, asegurador), con domicilio en .......... calle ......... y NIF ....... debidamente representado por Don ......................... con poderes suficientes para obligarle en este acto, según manifiesta.</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jc w:val="center"/>
        <w:rPr>
          <w:rFonts w:cs="Arial"/>
          <w:b/>
          <w:bCs/>
          <w:szCs w:val="20"/>
        </w:rPr>
      </w:pPr>
      <w:r w:rsidRPr="0074072E">
        <w:rPr>
          <w:rFonts w:cs="Arial"/>
          <w:b/>
          <w:bCs/>
          <w:szCs w:val="20"/>
        </w:rPr>
        <w:t>ASEGURA</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proofErr w:type="gramStart"/>
      <w:r w:rsidRPr="0074072E">
        <w:rPr>
          <w:rFonts w:cs="Arial"/>
          <w:bCs/>
          <w:iCs/>
          <w:spacing w:val="-3"/>
          <w:lang w:val="es-ES_tradnl"/>
        </w:rPr>
        <w:t>A ...............</w:t>
      </w:r>
      <w:proofErr w:type="gramEnd"/>
      <w:r w:rsidRPr="0074072E">
        <w:rPr>
          <w:rFonts w:cs="Arial"/>
          <w:bCs/>
          <w:iCs/>
          <w:spacing w:val="-3"/>
          <w:lang w:val="es-ES_tradnl"/>
        </w:rPr>
        <w:t xml:space="preserve"> NIF/CIF</w:t>
      </w:r>
      <w:proofErr w:type="gramStart"/>
      <w:r w:rsidRPr="0074072E">
        <w:rPr>
          <w:rFonts w:cs="Arial"/>
          <w:bCs/>
          <w:iCs/>
          <w:spacing w:val="-3"/>
          <w:lang w:val="es-ES_tradnl"/>
        </w:rPr>
        <w:t>, ................</w:t>
      </w:r>
      <w:proofErr w:type="gramEnd"/>
      <w:r w:rsidRPr="0074072E">
        <w:rPr>
          <w:rFonts w:cs="Arial"/>
          <w:bCs/>
          <w:iCs/>
          <w:spacing w:val="-3"/>
          <w:lang w:val="es-ES_tradnl"/>
        </w:rPr>
        <w:t xml:space="preserve"> en concepto de tomador del seguro, ante la EMPRESA DE TRANSFORMACIÓN AGRA</w:t>
      </w:r>
      <w:r w:rsidR="007F2106">
        <w:rPr>
          <w:rFonts w:cs="Arial"/>
          <w:bCs/>
          <w:iCs/>
          <w:spacing w:val="-3"/>
          <w:lang w:val="es-ES_tradnl"/>
        </w:rPr>
        <w:t>RIA, S.A., S.M.E., M.P. (TRAGSA)</w:t>
      </w:r>
      <w:r w:rsidRPr="0074072E">
        <w:rPr>
          <w:rFonts w:cs="Arial"/>
          <w:bCs/>
          <w:iCs/>
          <w:spacing w:val="-3"/>
          <w:lang w:val="es-ES_tradnl"/>
        </w:rPr>
        <w:t>, (en adelante, asegurado), hasta el importe de (en letra)........................................ (</w:t>
      </w:r>
      <w:proofErr w:type="gramStart"/>
      <w:r w:rsidRPr="0074072E">
        <w:rPr>
          <w:rFonts w:cs="Arial"/>
          <w:bCs/>
          <w:iCs/>
          <w:spacing w:val="-3"/>
          <w:lang w:val="es-ES_tradnl"/>
        </w:rPr>
        <w:t>en</w:t>
      </w:r>
      <w:proofErr w:type="gramEnd"/>
      <w:r w:rsidRPr="0074072E">
        <w:rPr>
          <w:rFonts w:cs="Arial"/>
          <w:bCs/>
          <w:iCs/>
          <w:spacing w:val="-3"/>
          <w:lang w:val="es-ES_tradnl"/>
        </w:rPr>
        <w:t xml:space="preserve"> cifra).............. EUROS en los términos y condiciones establecidos en Ley 9/2017, de 9 de noviembre, de Contratos del sector Público y su normativa de desarrollo y Pliego que rige el contrato </w:t>
      </w:r>
      <w:r w:rsidRPr="0074072E">
        <w:rPr>
          <w:rFonts w:cs="Arial"/>
          <w:szCs w:val="20"/>
          <w:lang w:val="es-ES_tradnl"/>
        </w:rPr>
        <w:t>de l</w:t>
      </w:r>
      <w:r w:rsidRPr="0074072E">
        <w:rPr>
          <w:rFonts w:cs="Arial"/>
          <w:bCs/>
          <w:iCs/>
          <w:spacing w:val="-3"/>
          <w:lang w:val="es-ES_tradnl"/>
        </w:rPr>
        <w:t xml:space="preserve">a realización de la obra </w:t>
      </w:r>
      <w:r w:rsidR="004C664F" w:rsidRPr="004C664F">
        <w:rPr>
          <w:rFonts w:cs="Arial"/>
          <w:bCs/>
          <w:iCs/>
          <w:spacing w:val="-3"/>
        </w:rPr>
        <w:t>TRABAJOS DE INSTALACIONES DE CLIMATIZACIÓN Y FONTANERÍA EN EDIFICIO SITO EN LA PLAZA SAN JUAN DE LA CRUZ, 10 DE MADRID A ADJUDICAR POR PROCEDIMIENTO ABIERTO SIMPLIFICADO</w:t>
      </w:r>
      <w:r w:rsidR="008D24E8" w:rsidRPr="008D24E8">
        <w:rPr>
          <w:rFonts w:cs="Arial"/>
          <w:bCs/>
          <w:iCs/>
          <w:spacing w:val="-3"/>
        </w:rPr>
        <w:t xml:space="preserve"> </w:t>
      </w:r>
      <w:proofErr w:type="spellStart"/>
      <w:r w:rsidR="008D24E8" w:rsidRPr="008D24E8">
        <w:rPr>
          <w:rFonts w:cs="Arial"/>
          <w:bCs/>
          <w:iCs/>
          <w:spacing w:val="-3"/>
        </w:rPr>
        <w:t>Ref</w:t>
      </w:r>
      <w:proofErr w:type="spellEnd"/>
      <w:r w:rsidR="008D24E8" w:rsidRPr="008D24E8">
        <w:rPr>
          <w:rFonts w:cs="Arial"/>
          <w:bCs/>
          <w:iCs/>
          <w:spacing w:val="-3"/>
        </w:rPr>
        <w:t>: TSA00</w:t>
      </w:r>
      <w:r w:rsidR="00A47B9B">
        <w:rPr>
          <w:rFonts w:cs="Arial"/>
          <w:bCs/>
          <w:iCs/>
          <w:spacing w:val="-3"/>
        </w:rPr>
        <w:t>65744</w:t>
      </w:r>
      <w:r w:rsidRPr="0074072E">
        <w:rPr>
          <w:rFonts w:cs="Arial"/>
          <w:bCs/>
          <w:iCs/>
          <w:spacing w:val="-3"/>
          <w:lang w:val="es-ES_tradnl"/>
        </w:rPr>
        <w:t xml:space="preserve">, en concepto de GARANTIA DEFINITIVA para responder de las obligaciones, penalidades y demás gastos que se puedan derivar conforme a las normas y demás condiciones administrativas precitadas frente al asegurado. </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 xml:space="preserve">El asegurador declara bajo su responsabilidad, que cumple con los requisitos exigidos en el artículo 57.1. </w:t>
      </w:r>
      <w:proofErr w:type="gramStart"/>
      <w:r w:rsidRPr="0074072E">
        <w:rPr>
          <w:rFonts w:cs="Arial"/>
          <w:bCs/>
          <w:iCs/>
          <w:spacing w:val="-3"/>
          <w:lang w:val="es-ES_tradnl"/>
        </w:rPr>
        <w:t>del</w:t>
      </w:r>
      <w:proofErr w:type="gramEnd"/>
      <w:r w:rsidRPr="0074072E">
        <w:rPr>
          <w:rFonts w:cs="Arial"/>
          <w:bCs/>
          <w:iCs/>
          <w:spacing w:val="-3"/>
          <w:lang w:val="es-ES_tradnl"/>
        </w:rPr>
        <w:t xml:space="preserve"> RGLCAP.</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El asegurador no podrá oponer al asegurado las excepciones que puedan corresponderle contra el tomador del seguro.</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lastRenderedPageBreak/>
        <w:t>El asegurador asume el compromiso de indemnizar al asegurado al primer requerimiento de la EMPRESA DE TRANSFORMACIÓN AGRAR</w:t>
      </w:r>
      <w:r w:rsidR="007F2106">
        <w:rPr>
          <w:rFonts w:cs="Arial"/>
          <w:bCs/>
          <w:iCs/>
          <w:spacing w:val="-3"/>
          <w:lang w:val="es-ES_tradnl"/>
        </w:rPr>
        <w:t>IA, S.A., S.M.E., M.P. (TRAGSA)</w:t>
      </w:r>
      <w:r w:rsidRPr="0074072E">
        <w:rPr>
          <w:rFonts w:cs="Arial"/>
          <w:bCs/>
          <w:iCs/>
          <w:spacing w:val="-3"/>
          <w:lang w:val="es-ES_tradnl"/>
        </w:rPr>
        <w:t xml:space="preserve"> en los términos establecidos en </w:t>
      </w:r>
      <w:r w:rsidR="007F2106">
        <w:rPr>
          <w:lang w:val="es-ES_tradnl"/>
        </w:rPr>
        <w:t xml:space="preserve">Ley 9/2017 de 9 de noviembre. </w:t>
      </w:r>
      <w:proofErr w:type="gramStart"/>
      <w:r w:rsidR="007F2106" w:rsidRPr="0022620B">
        <w:rPr>
          <w:lang w:val="es-ES_tradnl"/>
        </w:rPr>
        <w:t>por</w:t>
      </w:r>
      <w:proofErr w:type="gramEnd"/>
      <w:r w:rsidR="007F2106" w:rsidRPr="0022620B">
        <w:rPr>
          <w:lang w:val="es-ES_tradnl"/>
        </w:rPr>
        <w:t xml:space="preserve"> la que se transponen al ordenamiento jurídico español las Directivas del Parlamento Europeo y del Consejo 2014/23/UE y 2014/24/UE, de 26 de febrero de 2014</w:t>
      </w:r>
      <w:r w:rsidRPr="0074072E">
        <w:rPr>
          <w:rFonts w:cs="Arial"/>
          <w:bCs/>
          <w:iCs/>
          <w:spacing w:val="-3"/>
          <w:lang w:val="es-ES_tradnl"/>
        </w:rPr>
        <w:t xml:space="preserve">, normativa de desarrollo y </w:t>
      </w:r>
      <w:r w:rsidR="007F2106">
        <w:rPr>
          <w:rFonts w:cs="Arial"/>
          <w:bCs/>
          <w:iCs/>
          <w:spacing w:val="-3"/>
          <w:lang w:val="es-ES_tradnl"/>
        </w:rPr>
        <w:t xml:space="preserve">los </w:t>
      </w:r>
      <w:r w:rsidRPr="0074072E">
        <w:rPr>
          <w:rFonts w:cs="Arial"/>
          <w:bCs/>
          <w:iCs/>
          <w:spacing w:val="-3"/>
          <w:lang w:val="es-ES_tradnl"/>
        </w:rPr>
        <w:t>Pliego</w:t>
      </w:r>
      <w:r w:rsidR="007F2106">
        <w:rPr>
          <w:rFonts w:cs="Arial"/>
          <w:bCs/>
          <w:iCs/>
          <w:spacing w:val="-3"/>
          <w:lang w:val="es-ES_tradnl"/>
        </w:rPr>
        <w:t>s</w:t>
      </w:r>
      <w:r w:rsidRPr="0074072E">
        <w:rPr>
          <w:rFonts w:cs="Arial"/>
          <w:bCs/>
          <w:iCs/>
          <w:spacing w:val="-3"/>
          <w:lang w:val="es-ES_tradnl"/>
        </w:rPr>
        <w:t>.</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El presente seguro de caución estará en vigor hasta que la EMPRESA DE TRANSFORMACIÓN AGRAR</w:t>
      </w:r>
      <w:r w:rsidR="007F2106">
        <w:rPr>
          <w:rFonts w:cs="Arial"/>
          <w:bCs/>
          <w:iCs/>
          <w:spacing w:val="-3"/>
          <w:lang w:val="es-ES_tradnl"/>
        </w:rPr>
        <w:t>IA, S.A., S.M.E., M.P. (TRAGSA)</w:t>
      </w:r>
      <w:r w:rsidRPr="0074072E">
        <w:rPr>
          <w:rFonts w:cs="Arial"/>
          <w:bCs/>
          <w:iCs/>
          <w:spacing w:val="-3"/>
          <w:lang w:val="es-ES_tradnl"/>
        </w:rPr>
        <w:t xml:space="preserve"> o quien en su nombre sea habilitado legalmente para ello, autorice su cancelación o devolución, de acuerdo con lo establecido en el </w:t>
      </w:r>
      <w:r w:rsidR="007F2106">
        <w:rPr>
          <w:lang w:val="es-ES_tradnl"/>
        </w:rPr>
        <w:t xml:space="preserve">Ley 9/2017 de 9 de noviembre. </w:t>
      </w:r>
      <w:proofErr w:type="gramStart"/>
      <w:r w:rsidR="007F2106" w:rsidRPr="0022620B">
        <w:rPr>
          <w:lang w:val="es-ES_tradnl"/>
        </w:rPr>
        <w:t>por</w:t>
      </w:r>
      <w:proofErr w:type="gramEnd"/>
      <w:r w:rsidR="007F2106" w:rsidRPr="0022620B">
        <w:rPr>
          <w:lang w:val="es-ES_tradnl"/>
        </w:rPr>
        <w:t xml:space="preserve"> la que se transponen al ordenamiento jurídico español las Directivas del Parlamento Europeo y del Consejo 2014/23/UE y 2014/24/UE, de 26 de febrero de 2014</w:t>
      </w:r>
      <w:r w:rsidRPr="0074072E">
        <w:rPr>
          <w:rFonts w:cs="Arial"/>
          <w:bCs/>
          <w:iCs/>
          <w:spacing w:val="-3"/>
          <w:lang w:val="es-ES_tradnl"/>
        </w:rPr>
        <w:t>, y legislación complementaria.</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 xml:space="preserve">En..... ,a </w:t>
      </w:r>
      <w:proofErr w:type="gramStart"/>
      <w:r w:rsidRPr="0074072E">
        <w:rPr>
          <w:rFonts w:cs="Arial"/>
          <w:bCs/>
          <w:iCs/>
          <w:spacing w:val="-3"/>
          <w:lang w:val="es-ES_tradnl"/>
        </w:rPr>
        <w:t>..de</w:t>
      </w:r>
      <w:proofErr w:type="gramEnd"/>
      <w:r w:rsidRPr="0074072E">
        <w:rPr>
          <w:rFonts w:cs="Arial"/>
          <w:bCs/>
          <w:iCs/>
          <w:spacing w:val="-3"/>
          <w:lang w:val="es-ES_tradnl"/>
        </w:rPr>
        <w:t>.....de.........</w:t>
      </w: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p>
    <w:p w:rsidR="0074072E" w:rsidRPr="0074072E" w:rsidRDefault="0074072E" w:rsidP="0074072E">
      <w:pPr>
        <w:tabs>
          <w:tab w:val="left" w:pos="-720"/>
        </w:tabs>
        <w:suppressAutoHyphens/>
        <w:rPr>
          <w:rFonts w:cs="Arial"/>
          <w:bCs/>
          <w:iCs/>
          <w:spacing w:val="-3"/>
          <w:lang w:val="es-ES_tradnl"/>
        </w:rPr>
      </w:pPr>
      <w:r w:rsidRPr="0074072E">
        <w:rPr>
          <w:rFonts w:cs="Arial"/>
          <w:bCs/>
          <w:iCs/>
          <w:spacing w:val="-3"/>
          <w:lang w:val="es-ES_tradnl"/>
        </w:rPr>
        <w:t>Firma (Asegurador):</w:t>
      </w:r>
    </w:p>
    <w:p w:rsidR="0074072E" w:rsidRPr="0074072E" w:rsidRDefault="0074072E" w:rsidP="0074072E">
      <w:pPr>
        <w:suppressAutoHyphens/>
        <w:ind w:left="454"/>
        <w:rPr>
          <w:rFonts w:cs="Arial"/>
          <w:bCs/>
          <w:iCs/>
          <w:spacing w:val="-3"/>
          <w:lang w:val="es-ES_tradnl"/>
        </w:rPr>
      </w:pPr>
    </w:p>
    <w:p w:rsidR="0074072E" w:rsidRPr="0074072E" w:rsidRDefault="0074072E" w:rsidP="0074072E">
      <w:pPr>
        <w:suppressAutoHyphens/>
        <w:ind w:left="454"/>
        <w:rPr>
          <w:rFonts w:cs="Arial"/>
          <w:bCs/>
          <w:iCs/>
          <w:spacing w:val="-3"/>
          <w:lang w:val="es-ES_tradnl"/>
        </w:rPr>
      </w:pPr>
    </w:p>
    <w:p w:rsidR="00C2494D" w:rsidRPr="00867086" w:rsidRDefault="00C2494D">
      <w:pPr>
        <w:pStyle w:val="TTULO1"/>
        <w:numPr>
          <w:ilvl w:val="0"/>
          <w:numId w:val="0"/>
        </w:numPr>
        <w:ind w:left="360" w:hanging="360"/>
        <w:jc w:val="right"/>
        <w:rPr>
          <w:b w:val="0"/>
        </w:rPr>
      </w:pPr>
    </w:p>
    <w:sectPr w:rsidR="00C2494D" w:rsidRPr="00867086" w:rsidSect="00E42158">
      <w:headerReference w:type="default" r:id="rId9"/>
      <w:footerReference w:type="default" r:id="rId10"/>
      <w:headerReference w:type="first" r:id="rId11"/>
      <w:footerReference w:type="first" r:id="rId12"/>
      <w:pgSz w:w="11906" w:h="16838" w:code="9"/>
      <w:pgMar w:top="2232" w:right="1134" w:bottom="1701" w:left="1418" w:header="1134"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1E" w:rsidRDefault="00FE7F1E" w:rsidP="00B210B5">
      <w:r>
        <w:separator/>
      </w:r>
    </w:p>
  </w:endnote>
  <w:endnote w:type="continuationSeparator" w:id="0">
    <w:p w:rsidR="00FE7F1E" w:rsidRDefault="00FE7F1E"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ejaVuSans">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13" w:rsidRPr="0014387C" w:rsidRDefault="00D36813" w:rsidP="0014387C">
    <w:pPr>
      <w:tabs>
        <w:tab w:val="center" w:pos="4252"/>
        <w:tab w:val="right" w:pos="8504"/>
      </w:tabs>
      <w:jc w:val="center"/>
      <w:rPr>
        <w:rFonts w:eastAsia="Calibri"/>
        <w:sz w:val="18"/>
        <w:szCs w:val="18"/>
        <w:lang w:eastAsia="en-US"/>
      </w:rPr>
    </w:pPr>
    <w:r w:rsidRPr="0014387C">
      <w:rPr>
        <w:rFonts w:eastAsia="Calibri"/>
        <w:sz w:val="18"/>
        <w:szCs w:val="18"/>
        <w:lang w:eastAsia="en-US"/>
      </w:rPr>
      <w:t xml:space="preserve">Página </w:t>
    </w:r>
    <w:r w:rsidRPr="0014387C">
      <w:rPr>
        <w:rFonts w:eastAsia="Calibri"/>
        <w:bCs/>
        <w:sz w:val="18"/>
        <w:szCs w:val="18"/>
        <w:lang w:eastAsia="en-US"/>
      </w:rPr>
      <w:fldChar w:fldCharType="begin"/>
    </w:r>
    <w:r w:rsidRPr="0014387C">
      <w:rPr>
        <w:rFonts w:eastAsia="Calibri"/>
        <w:bCs/>
        <w:sz w:val="18"/>
        <w:szCs w:val="18"/>
        <w:lang w:eastAsia="en-US"/>
      </w:rPr>
      <w:instrText>PAGE</w:instrText>
    </w:r>
    <w:r w:rsidRPr="0014387C">
      <w:rPr>
        <w:rFonts w:eastAsia="Calibri"/>
        <w:bCs/>
        <w:sz w:val="18"/>
        <w:szCs w:val="18"/>
        <w:lang w:eastAsia="en-US"/>
      </w:rPr>
      <w:fldChar w:fldCharType="separate"/>
    </w:r>
    <w:r w:rsidR="00DE0C52">
      <w:rPr>
        <w:rFonts w:eastAsia="Calibri"/>
        <w:bCs/>
        <w:noProof/>
        <w:sz w:val="18"/>
        <w:szCs w:val="18"/>
        <w:lang w:eastAsia="en-US"/>
      </w:rPr>
      <w:t>1</w:t>
    </w:r>
    <w:r w:rsidRPr="0014387C">
      <w:rPr>
        <w:rFonts w:eastAsia="Calibri"/>
        <w:bCs/>
        <w:sz w:val="18"/>
        <w:szCs w:val="18"/>
        <w:lang w:eastAsia="en-US"/>
      </w:rPr>
      <w:fldChar w:fldCharType="end"/>
    </w:r>
    <w:r w:rsidRPr="0014387C">
      <w:rPr>
        <w:rFonts w:eastAsia="Calibri"/>
        <w:sz w:val="18"/>
        <w:szCs w:val="18"/>
        <w:lang w:eastAsia="en-US"/>
      </w:rPr>
      <w:t xml:space="preserve"> de </w:t>
    </w:r>
    <w:r w:rsidRPr="0014387C">
      <w:rPr>
        <w:rFonts w:eastAsia="Calibri"/>
        <w:bCs/>
        <w:sz w:val="18"/>
        <w:szCs w:val="18"/>
        <w:lang w:eastAsia="en-US"/>
      </w:rPr>
      <w:fldChar w:fldCharType="begin"/>
    </w:r>
    <w:r w:rsidRPr="0014387C">
      <w:rPr>
        <w:rFonts w:eastAsia="Calibri"/>
        <w:bCs/>
        <w:sz w:val="18"/>
        <w:szCs w:val="18"/>
        <w:lang w:eastAsia="en-US"/>
      </w:rPr>
      <w:instrText>NUMPAGES</w:instrText>
    </w:r>
    <w:r w:rsidRPr="0014387C">
      <w:rPr>
        <w:rFonts w:eastAsia="Calibri"/>
        <w:bCs/>
        <w:sz w:val="18"/>
        <w:szCs w:val="18"/>
        <w:lang w:eastAsia="en-US"/>
      </w:rPr>
      <w:fldChar w:fldCharType="separate"/>
    </w:r>
    <w:r w:rsidR="00DE0C52">
      <w:rPr>
        <w:rFonts w:eastAsia="Calibri"/>
        <w:bCs/>
        <w:noProof/>
        <w:sz w:val="18"/>
        <w:szCs w:val="18"/>
        <w:lang w:eastAsia="en-US"/>
      </w:rPr>
      <w:t>55</w:t>
    </w:r>
    <w:r w:rsidRPr="0014387C">
      <w:rPr>
        <w:rFonts w:eastAsia="Calibri"/>
        <w:bCs/>
        <w:sz w:val="18"/>
        <w:szCs w:val="18"/>
        <w:lang w:eastAsia="en-US"/>
      </w:rPr>
      <w:fldChar w:fldCharType="end"/>
    </w:r>
  </w:p>
  <w:p w:rsidR="00D36813" w:rsidRPr="0014387C" w:rsidRDefault="00D36813" w:rsidP="001438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13" w:rsidRPr="008A35A6" w:rsidRDefault="00D36813" w:rsidP="007A5E76">
    <w:pPr>
      <w:pStyle w:val="TRAGSAPIEDEPGINA"/>
    </w:pPr>
    <w:r>
      <w:drawing>
        <wp:anchor distT="0" distB="0" distL="114300" distR="114300" simplePos="0" relativeHeight="251657216" behindDoc="0" locked="0" layoutInCell="1" allowOverlap="1" wp14:anchorId="26184A57" wp14:editId="0CE8A946">
          <wp:simplePos x="0" y="0"/>
          <wp:positionH relativeFrom="page">
            <wp:posOffset>5767070</wp:posOffset>
          </wp:positionH>
          <wp:positionV relativeFrom="page">
            <wp:posOffset>9523730</wp:posOffset>
          </wp:positionV>
          <wp:extent cx="1070610" cy="548640"/>
          <wp:effectExtent l="0" t="0" r="0" b="381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35A6">
      <w:t xml:space="preserve">Grupo </w:t>
    </w:r>
    <w:r>
      <w:t xml:space="preserve">Tragsa </w:t>
    </w:r>
    <w:r w:rsidRPr="008A35A6">
      <w:t xml:space="preserve">(Grupo SEPI) </w:t>
    </w:r>
    <w:r>
      <w:t>-</w:t>
    </w:r>
    <w:r w:rsidRPr="008A35A6">
      <w:t xml:space="preserve"> Sede Social: Maldonado, 58 </w:t>
    </w:r>
    <w:r>
      <w:t>-</w:t>
    </w:r>
    <w:r w:rsidRPr="008A35A6">
      <w:t xml:space="preserve"> 28006 Madrid </w:t>
    </w:r>
    <w:r>
      <w:t>-</w:t>
    </w:r>
    <w:r w:rsidRPr="008A35A6">
      <w:t xml:space="preserve"> Tel.: 91 396 34 00 </w:t>
    </w:r>
    <w:r>
      <w:t>-</w:t>
    </w:r>
    <w:r w:rsidRPr="008A35A6">
      <w:t xml:space="preserve"> www.tragsa.es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1E" w:rsidRDefault="00FE7F1E" w:rsidP="00B210B5">
      <w:r>
        <w:separator/>
      </w:r>
    </w:p>
  </w:footnote>
  <w:footnote w:type="continuationSeparator" w:id="0">
    <w:p w:rsidR="00FE7F1E" w:rsidRDefault="00FE7F1E" w:rsidP="00B2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13" w:rsidRDefault="00D36813">
    <w:pPr>
      <w:pStyle w:val="Encabezado"/>
    </w:pPr>
    <w:r w:rsidRPr="005A3331">
      <w:rPr>
        <w:noProof/>
      </w:rPr>
      <w:drawing>
        <wp:anchor distT="0" distB="0" distL="114300" distR="114300" simplePos="0" relativeHeight="251662336" behindDoc="0" locked="0" layoutInCell="1" allowOverlap="1" wp14:anchorId="0DD91861" wp14:editId="5C88F610">
          <wp:simplePos x="0" y="0"/>
          <wp:positionH relativeFrom="page">
            <wp:posOffset>6113145</wp:posOffset>
          </wp:positionH>
          <wp:positionV relativeFrom="page">
            <wp:posOffset>548640</wp:posOffset>
          </wp:positionV>
          <wp:extent cx="594995" cy="593725"/>
          <wp:effectExtent l="0" t="0" r="0"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r w:rsidRPr="005A3331">
      <w:rPr>
        <w:noProof/>
      </w:rPr>
      <w:drawing>
        <wp:anchor distT="0" distB="0" distL="114300" distR="114300" simplePos="0" relativeHeight="251663360" behindDoc="0" locked="0" layoutInCell="1" allowOverlap="1" wp14:anchorId="0D54B6D5" wp14:editId="05F6B5E4">
          <wp:simplePos x="0" y="0"/>
          <wp:positionH relativeFrom="page">
            <wp:posOffset>885825</wp:posOffset>
          </wp:positionH>
          <wp:positionV relativeFrom="page">
            <wp:posOffset>546100</wp:posOffset>
          </wp:positionV>
          <wp:extent cx="1562100" cy="593725"/>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937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14:anchorId="64AC9B41" wp14:editId="4CCD0BFE">
          <wp:simplePos x="0" y="0"/>
          <wp:positionH relativeFrom="page">
            <wp:posOffset>-504190</wp:posOffset>
          </wp:positionH>
          <wp:positionV relativeFrom="page">
            <wp:posOffset>720090</wp:posOffset>
          </wp:positionV>
          <wp:extent cx="506730" cy="503555"/>
          <wp:effectExtent l="0" t="0" r="762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6813" w:rsidRPr="00306929" w:rsidRDefault="00D36813">
    <w:pPr>
      <w:pStyle w:val="Encabezado"/>
      <w:rPr>
        <w:b/>
      </w:rPr>
    </w:pPr>
    <w:r>
      <w:rPr>
        <w:noProof/>
      </w:rPr>
      <w:drawing>
        <wp:anchor distT="0" distB="0" distL="114300" distR="114300" simplePos="0" relativeHeight="251660288" behindDoc="0" locked="0" layoutInCell="1" allowOverlap="1" wp14:anchorId="7151E104" wp14:editId="6D325D2C">
          <wp:simplePos x="0" y="0"/>
          <wp:positionH relativeFrom="page">
            <wp:posOffset>0</wp:posOffset>
          </wp:positionH>
          <wp:positionV relativeFrom="page">
            <wp:posOffset>5080</wp:posOffset>
          </wp:positionV>
          <wp:extent cx="546100" cy="1070102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402D519A" wp14:editId="25A05B16">
          <wp:simplePos x="0" y="0"/>
          <wp:positionH relativeFrom="page">
            <wp:posOffset>6336030</wp:posOffset>
          </wp:positionH>
          <wp:positionV relativeFrom="page">
            <wp:posOffset>720090</wp:posOffset>
          </wp:positionV>
          <wp:extent cx="503555" cy="50355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3D3222D" wp14:editId="25D2E141">
          <wp:simplePos x="0" y="0"/>
          <wp:positionH relativeFrom="page">
            <wp:posOffset>720090</wp:posOffset>
          </wp:positionH>
          <wp:positionV relativeFrom="page">
            <wp:posOffset>720090</wp:posOffset>
          </wp:positionV>
          <wp:extent cx="1325245" cy="503555"/>
          <wp:effectExtent l="0" t="0" r="825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798F"/>
    <w:multiLevelType w:val="hybridMultilevel"/>
    <w:tmpl w:val="5C906558"/>
    <w:lvl w:ilvl="0" w:tplc="76CAC96A">
      <w:start w:val="104"/>
      <w:numFmt w:val="bullet"/>
      <w:lvlText w:val="-"/>
      <w:lvlJc w:val="left"/>
      <w:pPr>
        <w:tabs>
          <w:tab w:val="num" w:pos="786"/>
        </w:tabs>
        <w:ind w:left="786" w:hanging="360"/>
      </w:pPr>
      <w:rPr>
        <w:rFonts w:ascii="Arial" w:eastAsia="Times New Roman" w:hAnsi="Arial" w:cs="Arial" w:hint="default"/>
      </w:rPr>
    </w:lvl>
    <w:lvl w:ilvl="1" w:tplc="0C0A0003">
      <w:start w:val="1"/>
      <w:numFmt w:val="bullet"/>
      <w:lvlText w:val="o"/>
      <w:lvlJc w:val="left"/>
      <w:pPr>
        <w:tabs>
          <w:tab w:val="num" w:pos="1506"/>
        </w:tabs>
        <w:ind w:left="1506" w:hanging="360"/>
      </w:pPr>
      <w:rPr>
        <w:rFonts w:ascii="Courier New" w:hAnsi="Courier New" w:cs="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cs="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cs="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nsid w:val="01E27241"/>
    <w:multiLevelType w:val="hybridMultilevel"/>
    <w:tmpl w:val="667E836A"/>
    <w:lvl w:ilvl="0" w:tplc="162E5924">
      <w:start w:val="1"/>
      <w:numFmt w:val="bullet"/>
      <w:pStyle w:val="LISTADOUNIDADES"/>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3B1DAA"/>
    <w:multiLevelType w:val="hybridMultilevel"/>
    <w:tmpl w:val="C44E8C5C"/>
    <w:lvl w:ilvl="0" w:tplc="0C0A0001">
      <w:start w:val="1"/>
      <w:numFmt w:val="bullet"/>
      <w:lvlText w:val=""/>
      <w:lvlJc w:val="left"/>
      <w:pPr>
        <w:tabs>
          <w:tab w:val="num" w:pos="1080"/>
        </w:tabs>
        <w:ind w:left="1080" w:hanging="360"/>
      </w:pPr>
      <w:rPr>
        <w:rFonts w:ascii="Symbol" w:hAnsi="Symbol" w:hint="default"/>
      </w:rPr>
    </w:lvl>
    <w:lvl w:ilvl="1" w:tplc="39A612F6">
      <w:start w:val="11"/>
      <w:numFmt w:val="bullet"/>
      <w:lvlText w:val=""/>
      <w:lvlJc w:val="left"/>
      <w:pPr>
        <w:tabs>
          <w:tab w:val="num" w:pos="1800"/>
        </w:tabs>
        <w:ind w:left="1800" w:hanging="360"/>
      </w:pPr>
      <w:rPr>
        <w:rFonts w:ascii="Symbol" w:eastAsia="Times New Roman" w:hAnsi="Symbol" w:cs="Arial"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
    <w:nsid w:val="048B69DE"/>
    <w:multiLevelType w:val="hybridMultilevel"/>
    <w:tmpl w:val="8F261CD0"/>
    <w:lvl w:ilvl="0" w:tplc="86D2946C">
      <w:start w:val="55"/>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4AB3A61"/>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5536DE7"/>
    <w:multiLevelType w:val="hybridMultilevel"/>
    <w:tmpl w:val="07FE123C"/>
    <w:lvl w:ilvl="0" w:tplc="F5BCB0D8">
      <w:numFmt w:val="bullet"/>
      <w:lvlText w:val="-"/>
      <w:lvlJc w:val="left"/>
      <w:pPr>
        <w:ind w:left="1080" w:hanging="360"/>
      </w:pPr>
      <w:rPr>
        <w:rFonts w:ascii="Cambria" w:eastAsia="Times New Roman" w:hAnsi="Cambria" w:cs="Times New Roman"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7">
    <w:nsid w:val="0AA04D7F"/>
    <w:multiLevelType w:val="hybridMultilevel"/>
    <w:tmpl w:val="A50A1670"/>
    <w:lvl w:ilvl="0" w:tplc="86D2946C">
      <w:start w:val="55"/>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0676FC9"/>
    <w:multiLevelType w:val="hybridMultilevel"/>
    <w:tmpl w:val="B4DABC3E"/>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1616AD3"/>
    <w:multiLevelType w:val="hybridMultilevel"/>
    <w:tmpl w:val="F67C974A"/>
    <w:lvl w:ilvl="0" w:tplc="0C0A0001">
      <w:start w:val="1"/>
      <w:numFmt w:val="bullet"/>
      <w:lvlText w:val=""/>
      <w:lvlJc w:val="left"/>
      <w:pPr>
        <w:tabs>
          <w:tab w:val="num" w:pos="720"/>
        </w:tabs>
        <w:ind w:left="720" w:hanging="360"/>
      </w:pPr>
      <w:rPr>
        <w:rFonts w:ascii="Symbol" w:hAnsi="Symbol" w:hint="default"/>
        <w:color w:val="auto"/>
      </w:rPr>
    </w:lvl>
    <w:lvl w:ilvl="1" w:tplc="0C0A0003">
      <w:start w:val="2"/>
      <w:numFmt w:val="bullet"/>
      <w:lvlText w:val="-"/>
      <w:lvlJc w:val="left"/>
      <w:pPr>
        <w:tabs>
          <w:tab w:val="num" w:pos="1440"/>
        </w:tabs>
        <w:ind w:left="1440" w:hanging="360"/>
      </w:pPr>
      <w:rPr>
        <w:rFonts w:ascii="Times New Roman" w:eastAsia="Times New Roman" w:hAnsi="Times New Roman" w:cs="Times New Roman" w:hint="default"/>
      </w:rPr>
    </w:lvl>
    <w:lvl w:ilvl="2" w:tplc="0C0A0005">
      <w:start w:val="1"/>
      <w:numFmt w:val="bullet"/>
      <w:lvlText w:val=""/>
      <w:lvlJc w:val="left"/>
      <w:pPr>
        <w:ind w:left="2345" w:hanging="360"/>
      </w:pPr>
      <w:rPr>
        <w:rFonts w:ascii="Wingdings" w:hAnsi="Wingdings" w:hint="default"/>
      </w:rPr>
    </w:lvl>
    <w:lvl w:ilvl="3" w:tplc="0C0A0001">
      <w:numFmt w:val="bullet"/>
      <w:lvlText w:val=""/>
      <w:lvlJc w:val="left"/>
      <w:pPr>
        <w:ind w:left="2880" w:hanging="360"/>
      </w:pPr>
      <w:rPr>
        <w:rFonts w:ascii="Symbol" w:eastAsia="Times New Roman" w:hAnsi="Symbol" w:cs="Aria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1C72202"/>
    <w:multiLevelType w:val="hybridMultilevel"/>
    <w:tmpl w:val="99A49EFA"/>
    <w:lvl w:ilvl="0" w:tplc="3BB8828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88979CB"/>
    <w:multiLevelType w:val="multilevel"/>
    <w:tmpl w:val="89EED7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A1D7921"/>
    <w:multiLevelType w:val="hybridMultilevel"/>
    <w:tmpl w:val="7110F4A4"/>
    <w:lvl w:ilvl="0" w:tplc="0C0A000F">
      <w:start w:val="1"/>
      <w:numFmt w:val="decimal"/>
      <w:lvlText w:val="%1."/>
      <w:lvlJc w:val="left"/>
      <w:pPr>
        <w:ind w:left="720" w:hanging="360"/>
      </w:pPr>
    </w:lvl>
    <w:lvl w:ilvl="1" w:tplc="0C0A0019">
      <w:start w:val="1"/>
      <w:numFmt w:val="lowerLetter"/>
      <w:lvlText w:val="%2."/>
      <w:lvlJc w:val="lef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BBB162D"/>
    <w:multiLevelType w:val="hybridMultilevel"/>
    <w:tmpl w:val="019E58F0"/>
    <w:lvl w:ilvl="0" w:tplc="86D2946C">
      <w:start w:val="55"/>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125352A"/>
    <w:multiLevelType w:val="hybridMultilevel"/>
    <w:tmpl w:val="B2668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47E3456"/>
    <w:multiLevelType w:val="hybridMultilevel"/>
    <w:tmpl w:val="F5766ECA"/>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6">
    <w:nsid w:val="248D6E3D"/>
    <w:multiLevelType w:val="hybridMultilevel"/>
    <w:tmpl w:val="FD0C7F1A"/>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EFE0F3E"/>
    <w:multiLevelType w:val="hybridMultilevel"/>
    <w:tmpl w:val="ED847B28"/>
    <w:lvl w:ilvl="0" w:tplc="6F30029A">
      <w:start w:val="62"/>
      <w:numFmt w:val="bullet"/>
      <w:lvlText w:val="-"/>
      <w:lvlJc w:val="left"/>
      <w:pPr>
        <w:ind w:left="720" w:hanging="360"/>
      </w:pPr>
      <w:rPr>
        <w:rFonts w:ascii="Cambria" w:eastAsia="Times New Roman" w:hAnsi="Cambria"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9">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21">
    <w:nsid w:val="39041995"/>
    <w:multiLevelType w:val="hybridMultilevel"/>
    <w:tmpl w:val="35F44DB0"/>
    <w:lvl w:ilvl="0" w:tplc="3BB8828C">
      <w:numFmt w:val="bullet"/>
      <w:lvlText w:val="-"/>
      <w:lvlJc w:val="left"/>
      <w:pPr>
        <w:tabs>
          <w:tab w:val="num" w:pos="904"/>
        </w:tabs>
        <w:ind w:left="904" w:hanging="45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AF7532D"/>
    <w:multiLevelType w:val="hybridMultilevel"/>
    <w:tmpl w:val="B34A8ADC"/>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D471D4F"/>
    <w:multiLevelType w:val="hybridMultilevel"/>
    <w:tmpl w:val="E7A671DE"/>
    <w:lvl w:ilvl="0" w:tplc="E4EE0FCA">
      <w:start w:val="1"/>
      <w:numFmt w:val="decimal"/>
      <w:pStyle w:val="TTULO1"/>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25">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91B5F63"/>
    <w:multiLevelType w:val="multilevel"/>
    <w:tmpl w:val="801E7616"/>
    <w:lvl w:ilvl="0">
      <w:start w:val="1"/>
      <w:numFmt w:val="decimal"/>
      <w:pStyle w:val="Ttulo10"/>
      <w:lvlText w:val="%1"/>
      <w:lvlJc w:val="left"/>
      <w:pPr>
        <w:ind w:left="432" w:hanging="432"/>
      </w:pPr>
      <w:rPr>
        <w:rFonts w:hint="default"/>
      </w:rPr>
    </w:lvl>
    <w:lvl w:ilvl="1">
      <w:start w:val="1"/>
      <w:numFmt w:val="decimal"/>
      <w:pStyle w:val="TTULO11"/>
      <w:lvlText w:val="%1.%2"/>
      <w:lvlJc w:val="left"/>
      <w:pPr>
        <w:ind w:left="576" w:hanging="576"/>
      </w:pPr>
      <w:rPr>
        <w:rFonts w:hint="default"/>
      </w:rPr>
    </w:lvl>
    <w:lvl w:ilvl="2">
      <w:start w:val="1"/>
      <w:numFmt w:val="decimal"/>
      <w:pStyle w:val="TTULO111"/>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7">
    <w:nsid w:val="49BC054E"/>
    <w:multiLevelType w:val="hybridMultilevel"/>
    <w:tmpl w:val="7110F4A4"/>
    <w:lvl w:ilvl="0" w:tplc="0C0A000F">
      <w:start w:val="1"/>
      <w:numFmt w:val="decimal"/>
      <w:lvlText w:val="%1."/>
      <w:lvlJc w:val="left"/>
      <w:pPr>
        <w:ind w:left="720" w:hanging="360"/>
      </w:pPr>
    </w:lvl>
    <w:lvl w:ilvl="1" w:tplc="0C0A0019">
      <w:start w:val="1"/>
      <w:numFmt w:val="lowerLetter"/>
      <w:lvlText w:val="%2."/>
      <w:lvlJc w:val="lef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4D8C498A"/>
    <w:multiLevelType w:val="hybridMultilevel"/>
    <w:tmpl w:val="E494ACD4"/>
    <w:lvl w:ilvl="0" w:tplc="86D2946C">
      <w:start w:val="55"/>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30">
    <w:nsid w:val="582D7167"/>
    <w:multiLevelType w:val="hybridMultilevel"/>
    <w:tmpl w:val="B4A4692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nsid w:val="5A80248E"/>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AD7348C"/>
    <w:multiLevelType w:val="hybridMultilevel"/>
    <w:tmpl w:val="7110F4A4"/>
    <w:lvl w:ilvl="0" w:tplc="0C0A000F">
      <w:start w:val="1"/>
      <w:numFmt w:val="decimal"/>
      <w:lvlText w:val="%1."/>
      <w:lvlJc w:val="left"/>
      <w:pPr>
        <w:ind w:left="720" w:hanging="360"/>
      </w:pPr>
    </w:lvl>
    <w:lvl w:ilvl="1" w:tplc="0C0A0019">
      <w:start w:val="1"/>
      <w:numFmt w:val="lowerLetter"/>
      <w:lvlText w:val="%2."/>
      <w:lvlJc w:val="left"/>
      <w:pPr>
        <w:ind w:left="1211"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C060DAE"/>
    <w:multiLevelType w:val="hybridMultilevel"/>
    <w:tmpl w:val="E4AC5CC4"/>
    <w:lvl w:ilvl="0" w:tplc="2C3A3950">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35">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pStyle w:val="Titre1"/>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6">
    <w:nsid w:val="6345236B"/>
    <w:multiLevelType w:val="hybridMultilevel"/>
    <w:tmpl w:val="DF4C1F24"/>
    <w:lvl w:ilvl="0" w:tplc="5B10F054">
      <w:start w:val="2"/>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63FA2A21"/>
    <w:multiLevelType w:val="hybridMultilevel"/>
    <w:tmpl w:val="6BA4D0FC"/>
    <w:lvl w:ilvl="0" w:tplc="B7723E6E">
      <w:start w:val="1"/>
      <w:numFmt w:val="lowerLetter"/>
      <w:lvlText w:val="%1)"/>
      <w:lvlJc w:val="left"/>
      <w:pPr>
        <w:tabs>
          <w:tab w:val="num" w:pos="904"/>
        </w:tabs>
        <w:ind w:left="904" w:hanging="450"/>
      </w:pPr>
      <w:rPr>
        <w:rFonts w:hint="default"/>
      </w:rPr>
    </w:lvl>
    <w:lvl w:ilvl="1" w:tplc="0C0A0019" w:tentative="1">
      <w:start w:val="1"/>
      <w:numFmt w:val="lowerLetter"/>
      <w:lvlText w:val="%2."/>
      <w:lvlJc w:val="left"/>
      <w:pPr>
        <w:tabs>
          <w:tab w:val="num" w:pos="1534"/>
        </w:tabs>
        <w:ind w:left="1534" w:hanging="360"/>
      </w:pPr>
    </w:lvl>
    <w:lvl w:ilvl="2" w:tplc="0C0A001B" w:tentative="1">
      <w:start w:val="1"/>
      <w:numFmt w:val="lowerRoman"/>
      <w:lvlText w:val="%3."/>
      <w:lvlJc w:val="right"/>
      <w:pPr>
        <w:tabs>
          <w:tab w:val="num" w:pos="2254"/>
        </w:tabs>
        <w:ind w:left="2254" w:hanging="180"/>
      </w:pPr>
    </w:lvl>
    <w:lvl w:ilvl="3" w:tplc="0C0A000F" w:tentative="1">
      <w:start w:val="1"/>
      <w:numFmt w:val="decimal"/>
      <w:lvlText w:val="%4."/>
      <w:lvlJc w:val="left"/>
      <w:pPr>
        <w:tabs>
          <w:tab w:val="num" w:pos="2974"/>
        </w:tabs>
        <w:ind w:left="2974" w:hanging="360"/>
      </w:pPr>
    </w:lvl>
    <w:lvl w:ilvl="4" w:tplc="0C0A0019" w:tentative="1">
      <w:start w:val="1"/>
      <w:numFmt w:val="lowerLetter"/>
      <w:lvlText w:val="%5."/>
      <w:lvlJc w:val="left"/>
      <w:pPr>
        <w:tabs>
          <w:tab w:val="num" w:pos="3694"/>
        </w:tabs>
        <w:ind w:left="3694" w:hanging="360"/>
      </w:pPr>
    </w:lvl>
    <w:lvl w:ilvl="5" w:tplc="0C0A001B" w:tentative="1">
      <w:start w:val="1"/>
      <w:numFmt w:val="lowerRoman"/>
      <w:lvlText w:val="%6."/>
      <w:lvlJc w:val="right"/>
      <w:pPr>
        <w:tabs>
          <w:tab w:val="num" w:pos="4414"/>
        </w:tabs>
        <w:ind w:left="4414" w:hanging="180"/>
      </w:pPr>
    </w:lvl>
    <w:lvl w:ilvl="6" w:tplc="0C0A000F" w:tentative="1">
      <w:start w:val="1"/>
      <w:numFmt w:val="decimal"/>
      <w:lvlText w:val="%7."/>
      <w:lvlJc w:val="left"/>
      <w:pPr>
        <w:tabs>
          <w:tab w:val="num" w:pos="5134"/>
        </w:tabs>
        <w:ind w:left="5134" w:hanging="360"/>
      </w:pPr>
    </w:lvl>
    <w:lvl w:ilvl="7" w:tplc="0C0A0019" w:tentative="1">
      <w:start w:val="1"/>
      <w:numFmt w:val="lowerLetter"/>
      <w:lvlText w:val="%8."/>
      <w:lvlJc w:val="left"/>
      <w:pPr>
        <w:tabs>
          <w:tab w:val="num" w:pos="5854"/>
        </w:tabs>
        <w:ind w:left="5854" w:hanging="360"/>
      </w:pPr>
    </w:lvl>
    <w:lvl w:ilvl="8" w:tplc="0C0A001B" w:tentative="1">
      <w:start w:val="1"/>
      <w:numFmt w:val="lowerRoman"/>
      <w:lvlText w:val="%9."/>
      <w:lvlJc w:val="right"/>
      <w:pPr>
        <w:tabs>
          <w:tab w:val="num" w:pos="6574"/>
        </w:tabs>
        <w:ind w:left="6574" w:hanging="180"/>
      </w:pPr>
    </w:lvl>
  </w:abstractNum>
  <w:abstractNum w:abstractNumId="38">
    <w:nsid w:val="6AA168B9"/>
    <w:multiLevelType w:val="hybridMultilevel"/>
    <w:tmpl w:val="B0A07908"/>
    <w:lvl w:ilvl="0" w:tplc="592C5F26">
      <w:numFmt w:val="bullet"/>
      <w:lvlText w:val="-"/>
      <w:lvlJc w:val="left"/>
      <w:pPr>
        <w:tabs>
          <w:tab w:val="num" w:pos="904"/>
        </w:tabs>
        <w:ind w:left="904" w:hanging="45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B881728"/>
    <w:multiLevelType w:val="hybridMultilevel"/>
    <w:tmpl w:val="0DE0B99A"/>
    <w:lvl w:ilvl="0" w:tplc="3BB8828C">
      <w:numFmt w:val="bullet"/>
      <w:lvlText w:val="-"/>
      <w:lvlJc w:val="left"/>
      <w:pPr>
        <w:tabs>
          <w:tab w:val="num" w:pos="814"/>
        </w:tabs>
        <w:ind w:left="814" w:hanging="360"/>
      </w:pPr>
      <w:rPr>
        <w:rFonts w:ascii="Arial" w:eastAsia="Times New Roman" w:hAnsi="Arial" w:cs="Arial" w:hint="default"/>
      </w:rPr>
    </w:lvl>
    <w:lvl w:ilvl="1" w:tplc="0C0A0019">
      <w:start w:val="1"/>
      <w:numFmt w:val="bullet"/>
      <w:lvlText w:val="o"/>
      <w:lvlJc w:val="left"/>
      <w:pPr>
        <w:tabs>
          <w:tab w:val="num" w:pos="1534"/>
        </w:tabs>
        <w:ind w:left="1534" w:hanging="360"/>
      </w:pPr>
      <w:rPr>
        <w:rFonts w:ascii="Courier New" w:hAnsi="Courier New" w:cs="Courier New" w:hint="default"/>
      </w:rPr>
    </w:lvl>
    <w:lvl w:ilvl="2" w:tplc="0C0A001B">
      <w:start w:val="1"/>
      <w:numFmt w:val="bullet"/>
      <w:lvlText w:val=""/>
      <w:lvlJc w:val="left"/>
      <w:pPr>
        <w:tabs>
          <w:tab w:val="num" w:pos="2254"/>
        </w:tabs>
        <w:ind w:left="2254" w:hanging="360"/>
      </w:pPr>
      <w:rPr>
        <w:rFonts w:ascii="Wingdings" w:hAnsi="Wingdings" w:hint="default"/>
      </w:rPr>
    </w:lvl>
    <w:lvl w:ilvl="3" w:tplc="0C0A000F">
      <w:start w:val="1"/>
      <w:numFmt w:val="bullet"/>
      <w:lvlText w:val=""/>
      <w:lvlJc w:val="left"/>
      <w:pPr>
        <w:tabs>
          <w:tab w:val="num" w:pos="2974"/>
        </w:tabs>
        <w:ind w:left="2974" w:hanging="360"/>
      </w:pPr>
      <w:rPr>
        <w:rFonts w:ascii="Symbol" w:hAnsi="Symbol" w:hint="default"/>
      </w:rPr>
    </w:lvl>
    <w:lvl w:ilvl="4" w:tplc="0C0A0019" w:tentative="1">
      <w:start w:val="1"/>
      <w:numFmt w:val="bullet"/>
      <w:lvlText w:val="o"/>
      <w:lvlJc w:val="left"/>
      <w:pPr>
        <w:tabs>
          <w:tab w:val="num" w:pos="3694"/>
        </w:tabs>
        <w:ind w:left="3694" w:hanging="360"/>
      </w:pPr>
      <w:rPr>
        <w:rFonts w:ascii="Courier New" w:hAnsi="Courier New" w:cs="Courier New" w:hint="default"/>
      </w:rPr>
    </w:lvl>
    <w:lvl w:ilvl="5" w:tplc="0C0A001B" w:tentative="1">
      <w:start w:val="1"/>
      <w:numFmt w:val="bullet"/>
      <w:lvlText w:val=""/>
      <w:lvlJc w:val="left"/>
      <w:pPr>
        <w:tabs>
          <w:tab w:val="num" w:pos="4414"/>
        </w:tabs>
        <w:ind w:left="4414" w:hanging="360"/>
      </w:pPr>
      <w:rPr>
        <w:rFonts w:ascii="Wingdings" w:hAnsi="Wingdings" w:hint="default"/>
      </w:rPr>
    </w:lvl>
    <w:lvl w:ilvl="6" w:tplc="0C0A000F" w:tentative="1">
      <w:start w:val="1"/>
      <w:numFmt w:val="bullet"/>
      <w:lvlText w:val=""/>
      <w:lvlJc w:val="left"/>
      <w:pPr>
        <w:tabs>
          <w:tab w:val="num" w:pos="5134"/>
        </w:tabs>
        <w:ind w:left="5134" w:hanging="360"/>
      </w:pPr>
      <w:rPr>
        <w:rFonts w:ascii="Symbol" w:hAnsi="Symbol" w:hint="default"/>
      </w:rPr>
    </w:lvl>
    <w:lvl w:ilvl="7" w:tplc="0C0A0019" w:tentative="1">
      <w:start w:val="1"/>
      <w:numFmt w:val="bullet"/>
      <w:lvlText w:val="o"/>
      <w:lvlJc w:val="left"/>
      <w:pPr>
        <w:tabs>
          <w:tab w:val="num" w:pos="5854"/>
        </w:tabs>
        <w:ind w:left="5854" w:hanging="360"/>
      </w:pPr>
      <w:rPr>
        <w:rFonts w:ascii="Courier New" w:hAnsi="Courier New" w:cs="Courier New" w:hint="default"/>
      </w:rPr>
    </w:lvl>
    <w:lvl w:ilvl="8" w:tplc="0C0A001B" w:tentative="1">
      <w:start w:val="1"/>
      <w:numFmt w:val="bullet"/>
      <w:lvlText w:val=""/>
      <w:lvlJc w:val="left"/>
      <w:pPr>
        <w:tabs>
          <w:tab w:val="num" w:pos="6574"/>
        </w:tabs>
        <w:ind w:left="6574" w:hanging="360"/>
      </w:pPr>
      <w:rPr>
        <w:rFonts w:ascii="Wingdings" w:hAnsi="Wingdings" w:hint="default"/>
      </w:rPr>
    </w:lvl>
  </w:abstractNum>
  <w:abstractNum w:abstractNumId="40">
    <w:nsid w:val="6BD35B74"/>
    <w:multiLevelType w:val="hybridMultilevel"/>
    <w:tmpl w:val="C466FBC4"/>
    <w:lvl w:ilvl="0" w:tplc="CA6C1E48">
      <w:start w:val="1"/>
      <w:numFmt w:val="lowerLetter"/>
      <w:lvlText w:val="%1)"/>
      <w:lvlJc w:val="left"/>
      <w:pPr>
        <w:tabs>
          <w:tab w:val="num" w:pos="919"/>
        </w:tabs>
        <w:ind w:left="919" w:hanging="465"/>
      </w:pPr>
      <w:rPr>
        <w:rFonts w:hint="default"/>
      </w:rPr>
    </w:lvl>
    <w:lvl w:ilvl="1" w:tplc="0C0A0003" w:tentative="1">
      <w:start w:val="1"/>
      <w:numFmt w:val="lowerLetter"/>
      <w:lvlText w:val="%2."/>
      <w:lvlJc w:val="left"/>
      <w:pPr>
        <w:tabs>
          <w:tab w:val="num" w:pos="1534"/>
        </w:tabs>
        <w:ind w:left="1534" w:hanging="360"/>
      </w:pPr>
    </w:lvl>
    <w:lvl w:ilvl="2" w:tplc="0C0A0005" w:tentative="1">
      <w:start w:val="1"/>
      <w:numFmt w:val="lowerRoman"/>
      <w:lvlText w:val="%3."/>
      <w:lvlJc w:val="right"/>
      <w:pPr>
        <w:tabs>
          <w:tab w:val="num" w:pos="2254"/>
        </w:tabs>
        <w:ind w:left="2254" w:hanging="180"/>
      </w:pPr>
    </w:lvl>
    <w:lvl w:ilvl="3" w:tplc="0C0A0001" w:tentative="1">
      <w:start w:val="1"/>
      <w:numFmt w:val="decimal"/>
      <w:lvlText w:val="%4."/>
      <w:lvlJc w:val="left"/>
      <w:pPr>
        <w:tabs>
          <w:tab w:val="num" w:pos="2974"/>
        </w:tabs>
        <w:ind w:left="2974" w:hanging="360"/>
      </w:pPr>
    </w:lvl>
    <w:lvl w:ilvl="4" w:tplc="0C0A0003" w:tentative="1">
      <w:start w:val="1"/>
      <w:numFmt w:val="lowerLetter"/>
      <w:lvlText w:val="%5."/>
      <w:lvlJc w:val="left"/>
      <w:pPr>
        <w:tabs>
          <w:tab w:val="num" w:pos="3694"/>
        </w:tabs>
        <w:ind w:left="3694" w:hanging="360"/>
      </w:pPr>
    </w:lvl>
    <w:lvl w:ilvl="5" w:tplc="0C0A0005" w:tentative="1">
      <w:start w:val="1"/>
      <w:numFmt w:val="lowerRoman"/>
      <w:lvlText w:val="%6."/>
      <w:lvlJc w:val="right"/>
      <w:pPr>
        <w:tabs>
          <w:tab w:val="num" w:pos="4414"/>
        </w:tabs>
        <w:ind w:left="4414" w:hanging="180"/>
      </w:pPr>
    </w:lvl>
    <w:lvl w:ilvl="6" w:tplc="0C0A0001" w:tentative="1">
      <w:start w:val="1"/>
      <w:numFmt w:val="decimal"/>
      <w:lvlText w:val="%7."/>
      <w:lvlJc w:val="left"/>
      <w:pPr>
        <w:tabs>
          <w:tab w:val="num" w:pos="5134"/>
        </w:tabs>
        <w:ind w:left="5134" w:hanging="360"/>
      </w:pPr>
    </w:lvl>
    <w:lvl w:ilvl="7" w:tplc="0C0A0003" w:tentative="1">
      <w:start w:val="1"/>
      <w:numFmt w:val="lowerLetter"/>
      <w:lvlText w:val="%8."/>
      <w:lvlJc w:val="left"/>
      <w:pPr>
        <w:tabs>
          <w:tab w:val="num" w:pos="5854"/>
        </w:tabs>
        <w:ind w:left="5854" w:hanging="360"/>
      </w:pPr>
    </w:lvl>
    <w:lvl w:ilvl="8" w:tplc="0C0A0005" w:tentative="1">
      <w:start w:val="1"/>
      <w:numFmt w:val="lowerRoman"/>
      <w:lvlText w:val="%9."/>
      <w:lvlJc w:val="right"/>
      <w:pPr>
        <w:tabs>
          <w:tab w:val="num" w:pos="6574"/>
        </w:tabs>
        <w:ind w:left="6574" w:hanging="180"/>
      </w:pPr>
    </w:lvl>
  </w:abstractNum>
  <w:abstractNum w:abstractNumId="41">
    <w:nsid w:val="70651E98"/>
    <w:multiLevelType w:val="hybridMultilevel"/>
    <w:tmpl w:val="4E8A8D94"/>
    <w:lvl w:ilvl="0" w:tplc="BB14A032">
      <w:start w:val="2"/>
      <w:numFmt w:val="bullet"/>
      <w:lvlText w:val="–"/>
      <w:lvlJc w:val="left"/>
      <w:pPr>
        <w:ind w:left="1429" w:hanging="360"/>
      </w:pPr>
      <w:rPr>
        <w:rFonts w:ascii="Cambria" w:eastAsia="Times New Roman" w:hAnsi="Cambria"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2">
    <w:nsid w:val="723641A4"/>
    <w:multiLevelType w:val="hybridMultilevel"/>
    <w:tmpl w:val="B34A8ADC"/>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50218B6"/>
    <w:multiLevelType w:val="hybridMultilevel"/>
    <w:tmpl w:val="6C2C6046"/>
    <w:lvl w:ilvl="0" w:tplc="86D2946C">
      <w:start w:val="55"/>
      <w:numFmt w:val="bullet"/>
      <w:lvlText w:val="-"/>
      <w:lvlJc w:val="left"/>
      <w:pPr>
        <w:ind w:left="720" w:hanging="360"/>
      </w:pPr>
      <w:rPr>
        <w:rFonts w:ascii="Cambria" w:eastAsia="Times New Roman" w:hAnsi="Cambr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45">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6">
    <w:nsid w:val="7E0C63A5"/>
    <w:multiLevelType w:val="hybridMultilevel"/>
    <w:tmpl w:val="D88C0CF4"/>
    <w:lvl w:ilvl="0" w:tplc="2C3A395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5"/>
  </w:num>
  <w:num w:numId="2">
    <w:abstractNumId w:val="18"/>
  </w:num>
  <w:num w:numId="3">
    <w:abstractNumId w:val="2"/>
  </w:num>
  <w:num w:numId="4">
    <w:abstractNumId w:val="23"/>
  </w:num>
  <w:num w:numId="5">
    <w:abstractNumId w:val="8"/>
  </w:num>
  <w:num w:numId="6">
    <w:abstractNumId w:val="44"/>
  </w:num>
  <w:num w:numId="7">
    <w:abstractNumId w:val="24"/>
  </w:num>
  <w:num w:numId="8">
    <w:abstractNumId w:val="34"/>
  </w:num>
  <w:num w:numId="9">
    <w:abstractNumId w:val="35"/>
  </w:num>
  <w:num w:numId="10">
    <w:abstractNumId w:val="45"/>
  </w:num>
  <w:num w:numId="11">
    <w:abstractNumId w:val="6"/>
  </w:num>
  <w:num w:numId="12">
    <w:abstractNumId w:val="0"/>
  </w:num>
  <w:num w:numId="13">
    <w:abstractNumId w:val="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29"/>
  </w:num>
  <w:num w:numId="18">
    <w:abstractNumId w:val="8"/>
  </w:num>
  <w:num w:numId="19">
    <w:abstractNumId w:val="20"/>
  </w:num>
  <w:num w:numId="20">
    <w:abstractNumId w:val="39"/>
  </w:num>
  <w:num w:numId="21">
    <w:abstractNumId w:val="37"/>
  </w:num>
  <w:num w:numId="22">
    <w:abstractNumId w:val="40"/>
  </w:num>
  <w:num w:numId="23">
    <w:abstractNumId w:val="5"/>
  </w:num>
  <w:num w:numId="24">
    <w:abstractNumId w:val="17"/>
  </w:num>
  <w:num w:numId="25">
    <w:abstractNumId w:val="38"/>
  </w:num>
  <w:num w:numId="26">
    <w:abstractNumId w:val="23"/>
    <w:lvlOverride w:ilvl="0">
      <w:startOverride w:val="1"/>
    </w:lvlOverride>
  </w:num>
  <w:num w:numId="27">
    <w:abstractNumId w:val="3"/>
  </w:num>
  <w:num w:numId="28">
    <w:abstractNumId w:val="41"/>
  </w:num>
  <w:num w:numId="29">
    <w:abstractNumId w:val="14"/>
  </w:num>
  <w:num w:numId="30">
    <w:abstractNumId w:val="9"/>
  </w:num>
  <w:num w:numId="31">
    <w:abstractNumId w:val="10"/>
  </w:num>
  <w:num w:numId="32">
    <w:abstractNumId w:val="32"/>
  </w:num>
  <w:num w:numId="33">
    <w:abstractNumId w:val="27"/>
  </w:num>
  <w:num w:numId="34">
    <w:abstractNumId w:val="46"/>
  </w:num>
  <w:num w:numId="35">
    <w:abstractNumId w:val="22"/>
  </w:num>
  <w:num w:numId="36">
    <w:abstractNumId w:val="31"/>
  </w:num>
  <w:num w:numId="37">
    <w:abstractNumId w:val="26"/>
  </w:num>
  <w:num w:numId="38">
    <w:abstractNumId w:val="11"/>
  </w:num>
  <w:num w:numId="39">
    <w:abstractNumId w:val="21"/>
  </w:num>
  <w:num w:numId="40">
    <w:abstractNumId w:val="43"/>
  </w:num>
  <w:num w:numId="41">
    <w:abstractNumId w:val="28"/>
  </w:num>
  <w:num w:numId="42">
    <w:abstractNumId w:val="13"/>
  </w:num>
  <w:num w:numId="43">
    <w:abstractNumId w:val="7"/>
  </w:num>
  <w:num w:numId="44">
    <w:abstractNumId w:val="30"/>
  </w:num>
  <w:num w:numId="45">
    <w:abstractNumId w:val="15"/>
  </w:num>
  <w:num w:numId="46">
    <w:abstractNumId w:val="36"/>
  </w:num>
  <w:num w:numId="47">
    <w:abstractNumId w:val="42"/>
  </w:num>
  <w:num w:numId="48">
    <w:abstractNumId w:val="16"/>
  </w:num>
  <w:num w:numId="49">
    <w:abstractNumId w:val="33"/>
  </w:num>
  <w:num w:numId="50">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doNotTrackFormatting/>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8C"/>
    <w:rsid w:val="00001148"/>
    <w:rsid w:val="0000141A"/>
    <w:rsid w:val="00025D89"/>
    <w:rsid w:val="000514A6"/>
    <w:rsid w:val="000823C8"/>
    <w:rsid w:val="00086A04"/>
    <w:rsid w:val="000A0839"/>
    <w:rsid w:val="000A160B"/>
    <w:rsid w:val="000B03F4"/>
    <w:rsid w:val="000B5C50"/>
    <w:rsid w:val="000C6F24"/>
    <w:rsid w:val="000D1C59"/>
    <w:rsid w:val="000E69DD"/>
    <w:rsid w:val="000F0EF8"/>
    <w:rsid w:val="000F14EA"/>
    <w:rsid w:val="001027C8"/>
    <w:rsid w:val="00104AE7"/>
    <w:rsid w:val="00112BAD"/>
    <w:rsid w:val="00121350"/>
    <w:rsid w:val="001215F3"/>
    <w:rsid w:val="00137114"/>
    <w:rsid w:val="0014387C"/>
    <w:rsid w:val="0015146D"/>
    <w:rsid w:val="0015328F"/>
    <w:rsid w:val="00154472"/>
    <w:rsid w:val="0015682F"/>
    <w:rsid w:val="00162CFD"/>
    <w:rsid w:val="0016672F"/>
    <w:rsid w:val="00181EF7"/>
    <w:rsid w:val="00187D32"/>
    <w:rsid w:val="001907DE"/>
    <w:rsid w:val="001A197D"/>
    <w:rsid w:val="001A2F6C"/>
    <w:rsid w:val="001A6660"/>
    <w:rsid w:val="001A7516"/>
    <w:rsid w:val="001A77BB"/>
    <w:rsid w:val="001C3E59"/>
    <w:rsid w:val="001D1312"/>
    <w:rsid w:val="001D55C0"/>
    <w:rsid w:val="001E15E7"/>
    <w:rsid w:val="001E38DE"/>
    <w:rsid w:val="001E4796"/>
    <w:rsid w:val="001F0A75"/>
    <w:rsid w:val="001F454B"/>
    <w:rsid w:val="00211BC8"/>
    <w:rsid w:val="0022155F"/>
    <w:rsid w:val="0022620B"/>
    <w:rsid w:val="00235DCD"/>
    <w:rsid w:val="002507D7"/>
    <w:rsid w:val="00257358"/>
    <w:rsid w:val="00270225"/>
    <w:rsid w:val="0027288B"/>
    <w:rsid w:val="00272B6B"/>
    <w:rsid w:val="00283383"/>
    <w:rsid w:val="00283C7D"/>
    <w:rsid w:val="002A5AF2"/>
    <w:rsid w:val="002B50C2"/>
    <w:rsid w:val="002C5578"/>
    <w:rsid w:val="002D4277"/>
    <w:rsid w:val="002E27C4"/>
    <w:rsid w:val="002E419E"/>
    <w:rsid w:val="002E7577"/>
    <w:rsid w:val="002F7DD4"/>
    <w:rsid w:val="003038D1"/>
    <w:rsid w:val="00306929"/>
    <w:rsid w:val="00314F37"/>
    <w:rsid w:val="0031704E"/>
    <w:rsid w:val="00321993"/>
    <w:rsid w:val="00332324"/>
    <w:rsid w:val="0035099A"/>
    <w:rsid w:val="0036108C"/>
    <w:rsid w:val="00362FB8"/>
    <w:rsid w:val="00363481"/>
    <w:rsid w:val="003668AC"/>
    <w:rsid w:val="003676E8"/>
    <w:rsid w:val="00371D54"/>
    <w:rsid w:val="00372894"/>
    <w:rsid w:val="003738FA"/>
    <w:rsid w:val="00382312"/>
    <w:rsid w:val="003A1E19"/>
    <w:rsid w:val="003A7DF8"/>
    <w:rsid w:val="003B0D16"/>
    <w:rsid w:val="003B14F5"/>
    <w:rsid w:val="003B4CAC"/>
    <w:rsid w:val="003C1185"/>
    <w:rsid w:val="003E32EF"/>
    <w:rsid w:val="003E3964"/>
    <w:rsid w:val="003F24D5"/>
    <w:rsid w:val="004051E6"/>
    <w:rsid w:val="0040553D"/>
    <w:rsid w:val="0040693B"/>
    <w:rsid w:val="00406C80"/>
    <w:rsid w:val="004137E6"/>
    <w:rsid w:val="00415954"/>
    <w:rsid w:val="0043271D"/>
    <w:rsid w:val="00440CF7"/>
    <w:rsid w:val="004459FB"/>
    <w:rsid w:val="00463D33"/>
    <w:rsid w:val="0047754F"/>
    <w:rsid w:val="00481DE4"/>
    <w:rsid w:val="00486901"/>
    <w:rsid w:val="00494E6A"/>
    <w:rsid w:val="0049593B"/>
    <w:rsid w:val="004A5D01"/>
    <w:rsid w:val="004C664F"/>
    <w:rsid w:val="004D37DA"/>
    <w:rsid w:val="004D67C1"/>
    <w:rsid w:val="004E0AB7"/>
    <w:rsid w:val="00505366"/>
    <w:rsid w:val="00516B7C"/>
    <w:rsid w:val="00516D3C"/>
    <w:rsid w:val="00545DA1"/>
    <w:rsid w:val="005467A2"/>
    <w:rsid w:val="005526A2"/>
    <w:rsid w:val="00562A0C"/>
    <w:rsid w:val="0056358D"/>
    <w:rsid w:val="0056451B"/>
    <w:rsid w:val="00567BD6"/>
    <w:rsid w:val="00571D3D"/>
    <w:rsid w:val="005770D3"/>
    <w:rsid w:val="00581323"/>
    <w:rsid w:val="00592E57"/>
    <w:rsid w:val="005A0004"/>
    <w:rsid w:val="005A03A8"/>
    <w:rsid w:val="005A2220"/>
    <w:rsid w:val="005A3331"/>
    <w:rsid w:val="005A4947"/>
    <w:rsid w:val="005A7693"/>
    <w:rsid w:val="005C45B9"/>
    <w:rsid w:val="005D1B1B"/>
    <w:rsid w:val="005D30AA"/>
    <w:rsid w:val="005F49E4"/>
    <w:rsid w:val="005F4FF2"/>
    <w:rsid w:val="005F5F14"/>
    <w:rsid w:val="00600E6A"/>
    <w:rsid w:val="006020E5"/>
    <w:rsid w:val="00621C58"/>
    <w:rsid w:val="00624B48"/>
    <w:rsid w:val="00637419"/>
    <w:rsid w:val="00647DB8"/>
    <w:rsid w:val="00663006"/>
    <w:rsid w:val="006638B2"/>
    <w:rsid w:val="00685C29"/>
    <w:rsid w:val="006956F8"/>
    <w:rsid w:val="00695D01"/>
    <w:rsid w:val="006A4782"/>
    <w:rsid w:val="006B119D"/>
    <w:rsid w:val="006C6C57"/>
    <w:rsid w:val="006D7CDC"/>
    <w:rsid w:val="007003B7"/>
    <w:rsid w:val="0070345D"/>
    <w:rsid w:val="00710967"/>
    <w:rsid w:val="00713565"/>
    <w:rsid w:val="00715098"/>
    <w:rsid w:val="00727669"/>
    <w:rsid w:val="00727DB3"/>
    <w:rsid w:val="007302C8"/>
    <w:rsid w:val="00731D65"/>
    <w:rsid w:val="0073315E"/>
    <w:rsid w:val="00733E2C"/>
    <w:rsid w:val="00734183"/>
    <w:rsid w:val="0074072E"/>
    <w:rsid w:val="007435E1"/>
    <w:rsid w:val="00744048"/>
    <w:rsid w:val="00751033"/>
    <w:rsid w:val="007725A0"/>
    <w:rsid w:val="00782F15"/>
    <w:rsid w:val="00793BF8"/>
    <w:rsid w:val="00795739"/>
    <w:rsid w:val="00796C6A"/>
    <w:rsid w:val="0079711F"/>
    <w:rsid w:val="007A153B"/>
    <w:rsid w:val="007A5E76"/>
    <w:rsid w:val="007A6C2B"/>
    <w:rsid w:val="007B300B"/>
    <w:rsid w:val="007B5439"/>
    <w:rsid w:val="007C42B5"/>
    <w:rsid w:val="007D023B"/>
    <w:rsid w:val="007D2421"/>
    <w:rsid w:val="007E1A5C"/>
    <w:rsid w:val="007F2106"/>
    <w:rsid w:val="00800CA7"/>
    <w:rsid w:val="008018C3"/>
    <w:rsid w:val="0081399E"/>
    <w:rsid w:val="00816446"/>
    <w:rsid w:val="00820F30"/>
    <w:rsid w:val="00824A4C"/>
    <w:rsid w:val="00842ED4"/>
    <w:rsid w:val="00846C8F"/>
    <w:rsid w:val="00850B9F"/>
    <w:rsid w:val="008512A9"/>
    <w:rsid w:val="0085206A"/>
    <w:rsid w:val="00860D7D"/>
    <w:rsid w:val="0086422C"/>
    <w:rsid w:val="00867086"/>
    <w:rsid w:val="008676DA"/>
    <w:rsid w:val="00867B6C"/>
    <w:rsid w:val="00883DE7"/>
    <w:rsid w:val="00892773"/>
    <w:rsid w:val="0089291F"/>
    <w:rsid w:val="00893D78"/>
    <w:rsid w:val="00894227"/>
    <w:rsid w:val="008A1540"/>
    <w:rsid w:val="008A35A6"/>
    <w:rsid w:val="008B7234"/>
    <w:rsid w:val="008C1B98"/>
    <w:rsid w:val="008D24E8"/>
    <w:rsid w:val="008E1AC8"/>
    <w:rsid w:val="008E3F69"/>
    <w:rsid w:val="008E488A"/>
    <w:rsid w:val="008F1CCF"/>
    <w:rsid w:val="008F3036"/>
    <w:rsid w:val="008F61D3"/>
    <w:rsid w:val="00911EC2"/>
    <w:rsid w:val="00920A06"/>
    <w:rsid w:val="00924517"/>
    <w:rsid w:val="00925E36"/>
    <w:rsid w:val="009721CF"/>
    <w:rsid w:val="009722D7"/>
    <w:rsid w:val="0098135D"/>
    <w:rsid w:val="00992183"/>
    <w:rsid w:val="009A1684"/>
    <w:rsid w:val="009A469C"/>
    <w:rsid w:val="009B0936"/>
    <w:rsid w:val="009D25B3"/>
    <w:rsid w:val="009E15E1"/>
    <w:rsid w:val="009F2C87"/>
    <w:rsid w:val="009F51B4"/>
    <w:rsid w:val="00A01BDD"/>
    <w:rsid w:val="00A0265D"/>
    <w:rsid w:val="00A04EB6"/>
    <w:rsid w:val="00A06489"/>
    <w:rsid w:val="00A06AE9"/>
    <w:rsid w:val="00A120B1"/>
    <w:rsid w:val="00A1343F"/>
    <w:rsid w:val="00A16209"/>
    <w:rsid w:val="00A177A2"/>
    <w:rsid w:val="00A202FB"/>
    <w:rsid w:val="00A40A92"/>
    <w:rsid w:val="00A41A4A"/>
    <w:rsid w:val="00A44374"/>
    <w:rsid w:val="00A45D43"/>
    <w:rsid w:val="00A47B9B"/>
    <w:rsid w:val="00A54DFC"/>
    <w:rsid w:val="00A60EE9"/>
    <w:rsid w:val="00A668DA"/>
    <w:rsid w:val="00A75463"/>
    <w:rsid w:val="00A841AE"/>
    <w:rsid w:val="00A84A3F"/>
    <w:rsid w:val="00A858F9"/>
    <w:rsid w:val="00A87271"/>
    <w:rsid w:val="00A92AC0"/>
    <w:rsid w:val="00A96CCC"/>
    <w:rsid w:val="00A9702A"/>
    <w:rsid w:val="00AA66BB"/>
    <w:rsid w:val="00AB010B"/>
    <w:rsid w:val="00AC39AC"/>
    <w:rsid w:val="00AD0185"/>
    <w:rsid w:val="00AD2734"/>
    <w:rsid w:val="00AD3B12"/>
    <w:rsid w:val="00AD436F"/>
    <w:rsid w:val="00AD64CB"/>
    <w:rsid w:val="00AE1958"/>
    <w:rsid w:val="00AE27FF"/>
    <w:rsid w:val="00B03B45"/>
    <w:rsid w:val="00B179BA"/>
    <w:rsid w:val="00B206C5"/>
    <w:rsid w:val="00B210B5"/>
    <w:rsid w:val="00B21362"/>
    <w:rsid w:val="00B2385C"/>
    <w:rsid w:val="00B26303"/>
    <w:rsid w:val="00B27C10"/>
    <w:rsid w:val="00B320FB"/>
    <w:rsid w:val="00B341E2"/>
    <w:rsid w:val="00B43586"/>
    <w:rsid w:val="00B6298A"/>
    <w:rsid w:val="00B76C97"/>
    <w:rsid w:val="00B8199F"/>
    <w:rsid w:val="00B878A6"/>
    <w:rsid w:val="00B96365"/>
    <w:rsid w:val="00BA2CE0"/>
    <w:rsid w:val="00BA59D2"/>
    <w:rsid w:val="00BA5D1C"/>
    <w:rsid w:val="00BB027C"/>
    <w:rsid w:val="00BD4D7E"/>
    <w:rsid w:val="00BE46C9"/>
    <w:rsid w:val="00BF0C97"/>
    <w:rsid w:val="00BF1F59"/>
    <w:rsid w:val="00BF2609"/>
    <w:rsid w:val="00BF51C1"/>
    <w:rsid w:val="00C008F3"/>
    <w:rsid w:val="00C15CB6"/>
    <w:rsid w:val="00C21678"/>
    <w:rsid w:val="00C22A2F"/>
    <w:rsid w:val="00C2494D"/>
    <w:rsid w:val="00C267CC"/>
    <w:rsid w:val="00C34917"/>
    <w:rsid w:val="00C36350"/>
    <w:rsid w:val="00C52D2E"/>
    <w:rsid w:val="00C670F4"/>
    <w:rsid w:val="00C72CC1"/>
    <w:rsid w:val="00C824CA"/>
    <w:rsid w:val="00C84A8F"/>
    <w:rsid w:val="00CA0224"/>
    <w:rsid w:val="00CB5566"/>
    <w:rsid w:val="00CC083E"/>
    <w:rsid w:val="00CC6672"/>
    <w:rsid w:val="00CD06B6"/>
    <w:rsid w:val="00CD4CF2"/>
    <w:rsid w:val="00CF207D"/>
    <w:rsid w:val="00CF3801"/>
    <w:rsid w:val="00CF7537"/>
    <w:rsid w:val="00D05537"/>
    <w:rsid w:val="00D122AB"/>
    <w:rsid w:val="00D26850"/>
    <w:rsid w:val="00D26F29"/>
    <w:rsid w:val="00D26FE3"/>
    <w:rsid w:val="00D3238A"/>
    <w:rsid w:val="00D35CE1"/>
    <w:rsid w:val="00D36171"/>
    <w:rsid w:val="00D36813"/>
    <w:rsid w:val="00D36D83"/>
    <w:rsid w:val="00D405A5"/>
    <w:rsid w:val="00D55233"/>
    <w:rsid w:val="00D60095"/>
    <w:rsid w:val="00D640D7"/>
    <w:rsid w:val="00D73FC2"/>
    <w:rsid w:val="00D76849"/>
    <w:rsid w:val="00D82AEC"/>
    <w:rsid w:val="00D84021"/>
    <w:rsid w:val="00D84BC7"/>
    <w:rsid w:val="00D85444"/>
    <w:rsid w:val="00DA2647"/>
    <w:rsid w:val="00DA3A0E"/>
    <w:rsid w:val="00DA6715"/>
    <w:rsid w:val="00DB0E5F"/>
    <w:rsid w:val="00DB1173"/>
    <w:rsid w:val="00DB5D91"/>
    <w:rsid w:val="00DB77E8"/>
    <w:rsid w:val="00DB7869"/>
    <w:rsid w:val="00DC2B12"/>
    <w:rsid w:val="00DC4660"/>
    <w:rsid w:val="00DD233D"/>
    <w:rsid w:val="00DD5C36"/>
    <w:rsid w:val="00DE0C52"/>
    <w:rsid w:val="00DE235D"/>
    <w:rsid w:val="00DE2B1B"/>
    <w:rsid w:val="00DF71AB"/>
    <w:rsid w:val="00E003BA"/>
    <w:rsid w:val="00E01E08"/>
    <w:rsid w:val="00E14E56"/>
    <w:rsid w:val="00E31393"/>
    <w:rsid w:val="00E3139A"/>
    <w:rsid w:val="00E31ED9"/>
    <w:rsid w:val="00E32C69"/>
    <w:rsid w:val="00E42158"/>
    <w:rsid w:val="00E431B4"/>
    <w:rsid w:val="00E436E4"/>
    <w:rsid w:val="00E4633F"/>
    <w:rsid w:val="00E537F0"/>
    <w:rsid w:val="00E54BE4"/>
    <w:rsid w:val="00E5728C"/>
    <w:rsid w:val="00E60CD2"/>
    <w:rsid w:val="00E659BF"/>
    <w:rsid w:val="00E72D05"/>
    <w:rsid w:val="00E800E1"/>
    <w:rsid w:val="00E87D98"/>
    <w:rsid w:val="00E910D6"/>
    <w:rsid w:val="00E91B0C"/>
    <w:rsid w:val="00EA418F"/>
    <w:rsid w:val="00EA59C7"/>
    <w:rsid w:val="00EB0F8C"/>
    <w:rsid w:val="00EC2C6C"/>
    <w:rsid w:val="00EC630A"/>
    <w:rsid w:val="00EC673A"/>
    <w:rsid w:val="00ED2517"/>
    <w:rsid w:val="00EE082A"/>
    <w:rsid w:val="00EE100C"/>
    <w:rsid w:val="00EF4427"/>
    <w:rsid w:val="00EF6E30"/>
    <w:rsid w:val="00F123CC"/>
    <w:rsid w:val="00F14B98"/>
    <w:rsid w:val="00F15F30"/>
    <w:rsid w:val="00F1716D"/>
    <w:rsid w:val="00F216AF"/>
    <w:rsid w:val="00F22D26"/>
    <w:rsid w:val="00F246A6"/>
    <w:rsid w:val="00F268E7"/>
    <w:rsid w:val="00F31692"/>
    <w:rsid w:val="00F44C9D"/>
    <w:rsid w:val="00F469C2"/>
    <w:rsid w:val="00F6395C"/>
    <w:rsid w:val="00F644E9"/>
    <w:rsid w:val="00F8173E"/>
    <w:rsid w:val="00F90722"/>
    <w:rsid w:val="00F959A6"/>
    <w:rsid w:val="00FA1E29"/>
    <w:rsid w:val="00FB1A9C"/>
    <w:rsid w:val="00FB4F7F"/>
    <w:rsid w:val="00FC7EEF"/>
    <w:rsid w:val="00FD1BAF"/>
    <w:rsid w:val="00FD28FF"/>
    <w:rsid w:val="00FD3FDF"/>
    <w:rsid w:val="00FE4724"/>
    <w:rsid w:val="00FE7F1E"/>
    <w:rsid w:val="00FF1D01"/>
    <w:rsid w:val="00FF3E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7D"/>
    <w:pPr>
      <w:spacing w:before="120" w:after="120" w:line="360" w:lineRule="auto"/>
      <w:jc w:val="both"/>
    </w:pPr>
    <w:rPr>
      <w:rFonts w:ascii="Cambria" w:eastAsia="Times New Roman" w:hAnsi="Cambria"/>
      <w:szCs w:val="24"/>
    </w:rPr>
  </w:style>
  <w:style w:type="paragraph" w:styleId="Ttulo10">
    <w:name w:val="heading 1"/>
    <w:aliases w:val="PROGRAMA,título 1"/>
    <w:basedOn w:val="Normal"/>
    <w:next w:val="Normal"/>
    <w:link w:val="Ttulo1Car"/>
    <w:qFormat/>
    <w:rsid w:val="00FD3FDF"/>
    <w:pPr>
      <w:keepNext/>
      <w:numPr>
        <w:numId w:val="37"/>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37"/>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37"/>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37"/>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37"/>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37"/>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37"/>
      </w:numPr>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6"/>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7"/>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8"/>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1"/>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0">
    <w:name w:val="Revisión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4"/>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37"/>
      </w:numPr>
    </w:pPr>
    <w:rPr>
      <w:b w:val="0"/>
      <w:u w:val="single"/>
    </w:rPr>
  </w:style>
  <w:style w:type="paragraph" w:customStyle="1" w:styleId="TTULO111">
    <w:name w:val="TÍTULO 1.1.1."/>
    <w:basedOn w:val="TTULO1"/>
    <w:link w:val="TTULO111Car"/>
    <w:qFormat/>
    <w:rsid w:val="008D24E8"/>
    <w:pPr>
      <w:numPr>
        <w:ilvl w:val="2"/>
        <w:numId w:val="37"/>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customStyle="1" w:styleId="LISTADOUNIDADES">
    <w:name w:val="LISTADO UNIDADES"/>
    <w:basedOn w:val="Prrafodelista"/>
    <w:qFormat/>
    <w:rsid w:val="00816446"/>
    <w:pPr>
      <w:numPr>
        <w:numId w:val="50"/>
      </w:numPr>
    </w:pPr>
    <w:rPr>
      <w:rFonts w:asciiTheme="majorHAnsi" w:hAnsiTheme="majorHAnsi"/>
      <w:bCs/>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07D"/>
    <w:pPr>
      <w:spacing w:before="120" w:after="120" w:line="360" w:lineRule="auto"/>
      <w:jc w:val="both"/>
    </w:pPr>
    <w:rPr>
      <w:rFonts w:ascii="Cambria" w:eastAsia="Times New Roman" w:hAnsi="Cambria"/>
      <w:szCs w:val="24"/>
    </w:rPr>
  </w:style>
  <w:style w:type="paragraph" w:styleId="Ttulo10">
    <w:name w:val="heading 1"/>
    <w:aliases w:val="PROGRAMA,título 1"/>
    <w:basedOn w:val="Normal"/>
    <w:next w:val="Normal"/>
    <w:link w:val="Ttulo1Car"/>
    <w:qFormat/>
    <w:rsid w:val="00FD3FDF"/>
    <w:pPr>
      <w:keepNext/>
      <w:numPr>
        <w:numId w:val="37"/>
      </w:numPr>
      <w:outlineLvl w:val="0"/>
    </w:pPr>
    <w:rPr>
      <w:b/>
      <w:bCs/>
      <w:lang w:val="es-ES_tradnl"/>
    </w:rPr>
  </w:style>
  <w:style w:type="paragraph" w:styleId="Ttulo2">
    <w:name w:val="heading 2"/>
    <w:aliases w:val="ism2"/>
    <w:basedOn w:val="Normal"/>
    <w:next w:val="Normal"/>
    <w:link w:val="Ttulo2Car"/>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lang w:val="es-ES_tradnl"/>
    </w:rPr>
  </w:style>
  <w:style w:type="paragraph" w:styleId="Ttulo3">
    <w:name w:val="heading 3"/>
    <w:aliases w:val="ism3"/>
    <w:basedOn w:val="Normal"/>
    <w:next w:val="Normal"/>
    <w:link w:val="Ttulo3Car"/>
    <w:unhideWhenUsed/>
    <w:qFormat/>
    <w:rsid w:val="003F24D5"/>
    <w:pPr>
      <w:keepNext/>
      <w:spacing w:before="240" w:after="60"/>
      <w:outlineLvl w:val="2"/>
    </w:pPr>
    <w:rPr>
      <w:b/>
      <w:bCs/>
      <w:sz w:val="26"/>
      <w:szCs w:val="26"/>
    </w:rPr>
  </w:style>
  <w:style w:type="paragraph" w:styleId="Ttulo4">
    <w:name w:val="heading 4"/>
    <w:aliases w:val="ism4"/>
    <w:basedOn w:val="Normal"/>
    <w:next w:val="Normal"/>
    <w:link w:val="Ttulo4Car"/>
    <w:unhideWhenUsed/>
    <w:qFormat/>
    <w:rsid w:val="003F24D5"/>
    <w:pPr>
      <w:keepNext/>
      <w:numPr>
        <w:ilvl w:val="3"/>
        <w:numId w:val="37"/>
      </w:numPr>
      <w:spacing w:before="240" w:after="60"/>
      <w:outlineLvl w:val="3"/>
    </w:pPr>
    <w:rPr>
      <w:rFonts w:ascii="Calibri" w:hAnsi="Calibri"/>
      <w:b/>
      <w:bCs/>
      <w:sz w:val="28"/>
      <w:szCs w:val="28"/>
    </w:rPr>
  </w:style>
  <w:style w:type="paragraph" w:styleId="Ttulo5">
    <w:name w:val="heading 5"/>
    <w:aliases w:val="ism5"/>
    <w:basedOn w:val="Normal"/>
    <w:next w:val="Normal"/>
    <w:link w:val="Ttulo5Car"/>
    <w:qFormat/>
    <w:rsid w:val="003F24D5"/>
    <w:pPr>
      <w:keepNext/>
      <w:widowControl w:val="0"/>
      <w:numPr>
        <w:ilvl w:val="4"/>
        <w:numId w:val="37"/>
      </w:numPr>
      <w:tabs>
        <w:tab w:val="left" w:pos="-709"/>
        <w:tab w:val="left" w:pos="0"/>
        <w:tab w:val="left" w:pos="1843"/>
      </w:tabs>
      <w:suppressAutoHyphens/>
      <w:autoSpaceDE w:val="0"/>
      <w:autoSpaceDN w:val="0"/>
      <w:outlineLvl w:val="4"/>
    </w:pPr>
    <w:rPr>
      <w:rFonts w:ascii="Arial" w:hAnsi="Arial"/>
      <w:b/>
      <w:bCs/>
      <w:color w:val="0000FF"/>
      <w:spacing w:val="-3"/>
      <w:u w:val="single"/>
      <w:lang w:val="es-ES_tradnl" w:eastAsia="x-none"/>
    </w:rPr>
  </w:style>
  <w:style w:type="paragraph" w:styleId="Ttulo6">
    <w:name w:val="heading 6"/>
    <w:basedOn w:val="Normal"/>
    <w:next w:val="Normal"/>
    <w:link w:val="Ttulo6Car"/>
    <w:qFormat/>
    <w:rsid w:val="003F24D5"/>
    <w:pPr>
      <w:keepNext/>
      <w:widowControl w:val="0"/>
      <w:numPr>
        <w:ilvl w:val="5"/>
        <w:numId w:val="37"/>
      </w:numPr>
      <w:tabs>
        <w:tab w:val="left" w:pos="-720"/>
      </w:tabs>
      <w:suppressAutoHyphens/>
      <w:autoSpaceDE w:val="0"/>
      <w:autoSpaceDN w:val="0"/>
      <w:outlineLvl w:val="5"/>
    </w:pPr>
    <w:rPr>
      <w:rFonts w:ascii="Arial" w:hAnsi="Arial"/>
      <w:b/>
      <w:bCs/>
      <w:spacing w:val="-3"/>
      <w:lang w:val="es-ES_tradnl" w:eastAsia="x-none"/>
    </w:rPr>
  </w:style>
  <w:style w:type="paragraph" w:styleId="Ttulo7">
    <w:name w:val="heading 7"/>
    <w:basedOn w:val="Normal"/>
    <w:next w:val="Normal"/>
    <w:link w:val="Ttulo7Car"/>
    <w:unhideWhenUsed/>
    <w:qFormat/>
    <w:rsid w:val="003F24D5"/>
    <w:pPr>
      <w:numPr>
        <w:ilvl w:val="6"/>
        <w:numId w:val="37"/>
      </w:numPr>
      <w:spacing w:before="240" w:after="60"/>
      <w:outlineLvl w:val="6"/>
    </w:pPr>
    <w:rPr>
      <w:rFonts w:ascii="Calibri" w:hAnsi="Calibri"/>
    </w:rPr>
  </w:style>
  <w:style w:type="paragraph" w:styleId="Ttulo8">
    <w:name w:val="heading 8"/>
    <w:basedOn w:val="Normal"/>
    <w:next w:val="Normal"/>
    <w:link w:val="Ttulo8Car"/>
    <w:qFormat/>
    <w:rsid w:val="003F24D5"/>
    <w:pPr>
      <w:widowControl w:val="0"/>
      <w:numPr>
        <w:ilvl w:val="7"/>
        <w:numId w:val="37"/>
      </w:numPr>
      <w:spacing w:before="240" w:after="60"/>
      <w:outlineLvl w:val="7"/>
    </w:pPr>
    <w:rPr>
      <w:rFonts w:ascii="Arial" w:hAnsi="Arial"/>
      <w:i/>
      <w:szCs w:val="20"/>
      <w:lang w:val="es-ES_tradnl"/>
    </w:rPr>
  </w:style>
  <w:style w:type="paragraph" w:styleId="Ttulo9">
    <w:name w:val="heading 9"/>
    <w:basedOn w:val="Normal"/>
    <w:next w:val="Normal"/>
    <w:link w:val="Ttulo9Car"/>
    <w:qFormat/>
    <w:rsid w:val="003F24D5"/>
    <w:pPr>
      <w:widowControl w:val="0"/>
      <w:numPr>
        <w:ilvl w:val="8"/>
        <w:numId w:val="37"/>
      </w:numPr>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spacing w:after="0" w:line="240" w:lineRule="auto"/>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pPr>
      <w:spacing w:after="0" w:line="240" w:lineRule="auto"/>
    </w:pPr>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noProof/>
      <w:szCs w:val="20"/>
    </w:rPr>
  </w:style>
  <w:style w:type="paragraph" w:customStyle="1" w:styleId="TRAGSANORMAL">
    <w:name w:val="TRAGSA NORMAL"/>
    <w:basedOn w:val="Normal"/>
    <w:qFormat/>
    <w:rsid w:val="00867086"/>
    <w:pPr>
      <w:spacing w:after="240" w:line="240" w:lineRule="auto"/>
    </w:p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pPr>
    <w:rPr>
      <w:rFonts w:ascii="CG Omega" w:hAnsi="CG Omega"/>
      <w:b/>
      <w:bCs/>
      <w:spacing w:val="-2"/>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0"/>
    <w:rsid w:val="00FD3FDF"/>
    <w:rPr>
      <w:rFonts w:ascii="Cambria" w:eastAsia="Times New Roman" w:hAnsi="Cambria"/>
      <w:b/>
      <w:bCs/>
      <w:szCs w:val="24"/>
      <w:lang w:val="es-ES_tradnl"/>
    </w:rPr>
  </w:style>
  <w:style w:type="character" w:styleId="Hipervnculo">
    <w:name w:val="Hyperlink"/>
    <w:unhideWhenUsed/>
    <w:rsid w:val="003038D1"/>
    <w:rPr>
      <w:color w:val="0000FF"/>
      <w:u w:val="single"/>
    </w:rPr>
  </w:style>
  <w:style w:type="character" w:customStyle="1" w:styleId="Ttulo3Car">
    <w:name w:val="Título 3 Car"/>
    <w:aliases w:val="ism3 Car"/>
    <w:link w:val="Ttulo3"/>
    <w:rsid w:val="003F24D5"/>
    <w:rPr>
      <w:rFonts w:ascii="Cambria" w:eastAsia="Times New Roman" w:hAnsi="Cambria" w:cs="Times New Roman"/>
      <w:b/>
      <w:bCs/>
      <w:sz w:val="26"/>
      <w:szCs w:val="26"/>
    </w:rPr>
  </w:style>
  <w:style w:type="character" w:customStyle="1" w:styleId="Ttulo4Car">
    <w:name w:val="Título 4 Car"/>
    <w:aliases w:val="ism4 Car"/>
    <w:link w:val="Ttulo4"/>
    <w:rsid w:val="003F24D5"/>
    <w:rPr>
      <w:rFonts w:eastAsia="Times New Roman"/>
      <w:b/>
      <w:bCs/>
      <w:sz w:val="28"/>
      <w:szCs w:val="28"/>
    </w:rPr>
  </w:style>
  <w:style w:type="character" w:customStyle="1" w:styleId="Ttulo7Car">
    <w:name w:val="Título 7 Car"/>
    <w:link w:val="Ttulo7"/>
    <w:rsid w:val="003F24D5"/>
    <w:rPr>
      <w:rFonts w:eastAsia="Times New Roman"/>
      <w:szCs w:val="24"/>
    </w:rPr>
  </w:style>
  <w:style w:type="paragraph" w:styleId="Sangradetextonormal">
    <w:name w:val="Body Text Indent"/>
    <w:basedOn w:val="Normal"/>
    <w:link w:val="SangradetextonormalCar"/>
    <w:unhideWhenUsed/>
    <w:rsid w:val="003F24D5"/>
    <w:pPr>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rsid w:val="003F24D5"/>
    <w:rPr>
      <w:rFonts w:ascii="Arial" w:eastAsia="Times New Roman" w:hAnsi="Arial"/>
      <w:i/>
      <w:lang w:val="es-ES_tradnl"/>
    </w:rPr>
  </w:style>
  <w:style w:type="character" w:customStyle="1" w:styleId="Ttulo9Car">
    <w:name w:val="Título 9 Car"/>
    <w:link w:val="Ttulo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rPr>
  </w:style>
  <w:style w:type="character" w:styleId="Refdenotaalfinal">
    <w:name w:val="endnote reference"/>
    <w:semiHidden/>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lang w:val="en-US"/>
    </w:rPr>
  </w:style>
  <w:style w:type="paragraph" w:styleId="Ttulo">
    <w:name w:val="Title"/>
    <w:basedOn w:val="Normal"/>
    <w:link w:val="TtuloCar"/>
    <w:qFormat/>
    <w:rsid w:val="003F24D5"/>
    <w:pPr>
      <w:widowControl w:val="0"/>
      <w:autoSpaceDE w:val="0"/>
      <w:autoSpaceDN w:val="0"/>
    </w:pPr>
    <w:rPr>
      <w:rFonts w:ascii="Courier New" w:hAnsi="Courier New" w:cs="Courier New"/>
    </w:rPr>
  </w:style>
  <w:style w:type="character" w:customStyle="1" w:styleId="TtuloCar">
    <w:name w:val="Título Car"/>
    <w:link w:val="Ttulo"/>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pPr>
    <w:rPr>
      <w:rFonts w:ascii="CG Times" w:hAnsi="CG Times"/>
      <w:i/>
      <w:iCs/>
      <w:spacing w:val="-3"/>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pPr>
    <w:rPr>
      <w:rFonts w:ascii="Courier New" w:hAnsi="Courier New" w:cs="Courier New"/>
      <w:i/>
      <w:iCs/>
      <w:spacing w:val="-3"/>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rsid w:val="003F24D5"/>
    <w:rPr>
      <w:szCs w:val="20"/>
    </w:rPr>
  </w:style>
  <w:style w:type="character" w:customStyle="1" w:styleId="TextonotapieCar">
    <w:name w:val="Texto nota pie Car"/>
    <w:link w:val="Textonotapie"/>
    <w:rsid w:val="003F24D5"/>
    <w:rPr>
      <w:rFonts w:ascii="Times New Roman" w:eastAsia="Times New Roman" w:hAnsi="Times New Roman"/>
    </w:rPr>
  </w:style>
  <w:style w:type="paragraph" w:styleId="TDC10">
    <w:name w:val="toc 1"/>
    <w:basedOn w:val="Normal"/>
    <w:next w:val="Normal"/>
    <w:autoRedefine/>
    <w:semiHidden/>
    <w:rsid w:val="003F24D5"/>
    <w:rPr>
      <w:rFonts w:ascii="Arial" w:hAnsi="Arial"/>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rPr>
      <w:rFonts w:ascii="Arial" w:hAnsi="Arial"/>
      <w:spacing w:val="-3"/>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uiPriority w:val="34"/>
    <w:qFormat/>
    <w:rsid w:val="003F24D5"/>
    <w:pPr>
      <w:widowControl w:val="0"/>
      <w:autoSpaceDE w:val="0"/>
      <w:autoSpaceDN w:val="0"/>
      <w:ind w:left="708"/>
    </w:pPr>
    <w:rPr>
      <w:rFonts w:ascii="Courier New" w:hAnsi="Courier New" w:cs="Courier New"/>
    </w:rPr>
  </w:style>
  <w:style w:type="paragraph" w:customStyle="1" w:styleId="Revision1">
    <w:name w:val="Revision1"/>
    <w:basedOn w:val="Normal"/>
    <w:autoRedefine/>
    <w:uiPriority w:val="99"/>
    <w:rsid w:val="003F24D5"/>
    <w:pPr>
      <w:widowControl w:val="0"/>
      <w:tabs>
        <w:tab w:val="left" w:pos="-720"/>
      </w:tabs>
      <w:suppressAutoHyphens/>
      <w:ind w:left="454"/>
    </w:pPr>
    <w:rPr>
      <w:rFonts w:ascii="Arial" w:hAnsi="Arial" w:cs="Arial"/>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ind w:left="142"/>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6"/>
      </w:numPr>
      <w:tabs>
        <w:tab w:val="clear" w:pos="-720"/>
        <w:tab w:val="left" w:pos="851"/>
      </w:tabs>
      <w:suppressAutoHyphens w:val="0"/>
      <w:autoSpaceDE/>
      <w:autoSpaceDN/>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9"/>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7"/>
      </w:numPr>
      <w:tabs>
        <w:tab w:val="left" w:pos="1418"/>
      </w:tabs>
      <w:suppressAutoHyphens/>
    </w:pPr>
    <w:rPr>
      <w:rFonts w:ascii="Arial" w:hAnsi="Arial"/>
      <w:spacing w:val="-3"/>
      <w:szCs w:val="20"/>
    </w:rPr>
  </w:style>
  <w:style w:type="paragraph" w:customStyle="1" w:styleId="Numeracin1">
    <w:name w:val="Numeración1"/>
    <w:basedOn w:val="Normal"/>
    <w:autoRedefine/>
    <w:rsid w:val="0074072E"/>
    <w:pPr>
      <w:widowControl w:val="0"/>
      <w:ind w:left="850"/>
    </w:pPr>
    <w:rPr>
      <w:rFonts w:ascii="Arial" w:hAnsi="Arial" w:cs="Arial"/>
      <w:szCs w:val="20"/>
    </w:rPr>
  </w:style>
  <w:style w:type="paragraph" w:customStyle="1" w:styleId="InspeccionNumeracion">
    <w:name w:val="InspeccionNumeracion"/>
    <w:basedOn w:val="InspeccionTit"/>
    <w:autoRedefine/>
    <w:rsid w:val="0074072E"/>
    <w:pPr>
      <w:numPr>
        <w:numId w:val="10"/>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ind w:left="170"/>
    </w:pPr>
    <w:rPr>
      <w:rFonts w:ascii="Arial" w:hAnsi="Arial"/>
      <w:b/>
      <w:spacing w:val="-3"/>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pPr>
    <w:rPr>
      <w:rFonts w:ascii="Arial" w:hAnsi="Arial"/>
      <w:szCs w:val="20"/>
      <w:lang w:val="x-none" w:eastAsia="x-none"/>
    </w:rPr>
  </w:style>
  <w:style w:type="paragraph" w:customStyle="1" w:styleId="Numeracin3">
    <w:name w:val="Numeración3"/>
    <w:basedOn w:val="Normal"/>
    <w:autoRedefine/>
    <w:rsid w:val="0074072E"/>
    <w:pPr>
      <w:suppressAutoHyphens/>
      <w:ind w:left="454"/>
    </w:pPr>
    <w:rPr>
      <w:rFonts w:ascii="Arial" w:hAnsi="Arial" w:cs="Arial"/>
      <w:szCs w:val="20"/>
      <w:lang w:val="es-ES_tradnl"/>
    </w:rPr>
  </w:style>
  <w:style w:type="paragraph" w:customStyle="1" w:styleId="Titre3">
    <w:name w:val="Titre 3"/>
    <w:basedOn w:val="Normal"/>
    <w:autoRedefine/>
    <w:rsid w:val="0074072E"/>
    <w:pPr>
      <w:widowControl w:val="0"/>
      <w:tabs>
        <w:tab w:val="left" w:pos="142"/>
      </w:tabs>
      <w:ind w:left="720" w:right="142" w:hanging="578"/>
    </w:pPr>
    <w:rPr>
      <w:b/>
      <w:bCs/>
      <w:snapToGrid w:val="0"/>
    </w:rPr>
  </w:style>
  <w:style w:type="paragraph" w:customStyle="1" w:styleId="Numeracion">
    <w:name w:val="Numeracion"/>
    <w:basedOn w:val="Normal"/>
    <w:autoRedefine/>
    <w:rsid w:val="0074072E"/>
    <w:pPr>
      <w:widowControl w:val="0"/>
      <w:tabs>
        <w:tab w:val="left" w:pos="709"/>
      </w:tabs>
      <w:ind w:firstLine="360"/>
    </w:pPr>
    <w:rPr>
      <w:rFonts w:ascii="Arial" w:hAnsi="Arial"/>
      <w:b/>
      <w:bCs/>
      <w:snapToGrid w:val="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pPr>
    <w:rPr>
      <w:rFonts w:ascii="Arial" w:hAnsi="Arial"/>
      <w:szCs w:val="20"/>
    </w:rPr>
  </w:style>
  <w:style w:type="paragraph" w:customStyle="1" w:styleId="Numer1">
    <w:name w:val="Numer1"/>
    <w:basedOn w:val="Numeracion"/>
    <w:autoRedefine/>
    <w:rsid w:val="0074072E"/>
    <w:pPr>
      <w:widowControl/>
      <w:numPr>
        <w:numId w:val="8"/>
      </w:numPr>
      <w:tabs>
        <w:tab w:val="clear" w:pos="709"/>
        <w:tab w:val="clear" w:pos="1854"/>
        <w:tab w:val="num" w:pos="1985"/>
      </w:tabs>
      <w:spacing w:before="18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11"/>
      </w:numPr>
      <w:adjustRightInd w:val="0"/>
      <w:spacing w:before="80" w:after="80" w:line="260" w:lineRule="atLeast"/>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0">
    <w:name w:val="Revisión1"/>
    <w:basedOn w:val="Normal"/>
    <w:autoRedefine/>
    <w:rsid w:val="0074072E"/>
    <w:pPr>
      <w:widowControl w:val="0"/>
      <w:tabs>
        <w:tab w:val="left" w:pos="-720"/>
      </w:tabs>
      <w:suppressAutoHyphens/>
      <w:spacing w:line="200" w:lineRule="atLeast"/>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
    <w:name w:val="TÍTULO 1"/>
    <w:basedOn w:val="Normal"/>
    <w:link w:val="TTULO1Car0"/>
    <w:qFormat/>
    <w:rsid w:val="00B03B45"/>
    <w:pPr>
      <w:widowControl w:val="0"/>
      <w:numPr>
        <w:numId w:val="4"/>
      </w:numPr>
      <w:suppressAutoHyphens/>
      <w:autoSpaceDE w:val="0"/>
      <w:autoSpaceDN w:val="0"/>
      <w:spacing w:before="240"/>
    </w:pPr>
    <w:rPr>
      <w:rFonts w:cs="Arial"/>
      <w:b/>
      <w:spacing w:val="-3"/>
      <w:szCs w:val="20"/>
      <w:lang w:val="es-ES_tradnl"/>
    </w:rPr>
  </w:style>
  <w:style w:type="paragraph" w:customStyle="1" w:styleId="TTULO20">
    <w:name w:val="TÍTULO 2"/>
    <w:basedOn w:val="TTULO1"/>
    <w:link w:val="TTULO2Car0"/>
    <w:qFormat/>
    <w:rsid w:val="00B03B45"/>
    <w:pPr>
      <w:numPr>
        <w:numId w:val="0"/>
      </w:numPr>
    </w:pPr>
  </w:style>
  <w:style w:type="character" w:customStyle="1" w:styleId="TTULO1Car0">
    <w:name w:val="TÍTULO 1 Car"/>
    <w:basedOn w:val="Fuentedeprrafopredeter"/>
    <w:link w:val="TTULO1"/>
    <w:rsid w:val="00B03B45"/>
    <w:rPr>
      <w:rFonts w:ascii="Cambria" w:eastAsia="Times New Roman" w:hAnsi="Cambria" w:cs="Arial"/>
      <w:b/>
      <w:spacing w:val="-3"/>
      <w:lang w:val="es-ES_tradnl"/>
    </w:rPr>
  </w:style>
  <w:style w:type="character" w:styleId="Textodelmarcadordeposicin">
    <w:name w:val="Placeholder Text"/>
    <w:basedOn w:val="Fuentedeprrafopredeter"/>
    <w:uiPriority w:val="99"/>
    <w:semiHidden/>
    <w:rsid w:val="007B300B"/>
    <w:rPr>
      <w:color w:val="808080"/>
    </w:rPr>
  </w:style>
  <w:style w:type="character" w:customStyle="1" w:styleId="TTULO2Car0">
    <w:name w:val="TÍTULO 2 Car"/>
    <w:basedOn w:val="TTULO1Car0"/>
    <w:link w:val="TTULO20"/>
    <w:rsid w:val="00B03B45"/>
    <w:rPr>
      <w:rFonts w:ascii="Cambria" w:eastAsia="Times New Roman" w:hAnsi="Cambria" w:cs="Arial"/>
      <w:b/>
      <w:spacing w:val="-3"/>
      <w:lang w:val="es-ES_tradnl"/>
    </w:rPr>
  </w:style>
  <w:style w:type="character" w:styleId="Textoennegrita">
    <w:name w:val="Strong"/>
    <w:qFormat/>
    <w:rsid w:val="00867086"/>
    <w:rPr>
      <w:b/>
      <w:bCs/>
    </w:rPr>
  </w:style>
  <w:style w:type="paragraph" w:customStyle="1" w:styleId="TTULO11">
    <w:name w:val="TÍTULO 1.1."/>
    <w:basedOn w:val="TTULO1"/>
    <w:link w:val="TTULO11Car"/>
    <w:qFormat/>
    <w:rsid w:val="008D24E8"/>
    <w:pPr>
      <w:numPr>
        <w:ilvl w:val="1"/>
        <w:numId w:val="37"/>
      </w:numPr>
    </w:pPr>
    <w:rPr>
      <w:b w:val="0"/>
      <w:u w:val="single"/>
    </w:rPr>
  </w:style>
  <w:style w:type="paragraph" w:customStyle="1" w:styleId="TTULO111">
    <w:name w:val="TÍTULO 1.1.1."/>
    <w:basedOn w:val="TTULO1"/>
    <w:link w:val="TTULO111Car"/>
    <w:qFormat/>
    <w:rsid w:val="008D24E8"/>
    <w:pPr>
      <w:numPr>
        <w:ilvl w:val="2"/>
        <w:numId w:val="37"/>
      </w:numPr>
    </w:pPr>
    <w:rPr>
      <w:b w:val="0"/>
      <w:i/>
    </w:rPr>
  </w:style>
  <w:style w:type="character" w:customStyle="1" w:styleId="TTULO11Car">
    <w:name w:val="TÍTULO 1.1. Car"/>
    <w:basedOn w:val="TTULO1Car0"/>
    <w:link w:val="TTULO11"/>
    <w:rsid w:val="008D24E8"/>
    <w:rPr>
      <w:rFonts w:ascii="Cambria" w:eastAsia="Times New Roman" w:hAnsi="Cambria" w:cs="Arial"/>
      <w:b w:val="0"/>
      <w:spacing w:val="-3"/>
      <w:u w:val="single"/>
      <w:lang w:val="es-ES_tradnl"/>
    </w:rPr>
  </w:style>
  <w:style w:type="character" w:customStyle="1" w:styleId="TTULO111Car">
    <w:name w:val="TÍTULO 1.1.1. Car"/>
    <w:basedOn w:val="TTULO1Car0"/>
    <w:link w:val="TTULO111"/>
    <w:rsid w:val="008D24E8"/>
    <w:rPr>
      <w:rFonts w:ascii="Cambria" w:eastAsia="Times New Roman" w:hAnsi="Cambria" w:cs="Arial"/>
      <w:b w:val="0"/>
      <w:i/>
      <w:spacing w:val="-3"/>
      <w:lang w:val="es-ES_tradnl"/>
    </w:rPr>
  </w:style>
  <w:style w:type="paragraph" w:customStyle="1" w:styleId="LISTADOUNIDADES">
    <w:name w:val="LISTADO UNIDADES"/>
    <w:basedOn w:val="Prrafodelista"/>
    <w:qFormat/>
    <w:rsid w:val="00816446"/>
    <w:pPr>
      <w:numPr>
        <w:numId w:val="50"/>
      </w:numPr>
    </w:pPr>
    <w:rPr>
      <w:rFonts w:asciiTheme="majorHAnsi" w:hAnsiTheme="majorHAnsi"/>
      <w:bCs/>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958029332">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40D5E-31CD-46EC-8D04-6F3DE3B97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55</Pages>
  <Words>15097</Words>
  <Characters>83035</Characters>
  <Application>Microsoft Office Word</Application>
  <DocSecurity>0</DocSecurity>
  <Lines>691</Lines>
  <Paragraphs>195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97937</CharactersWithSpaces>
  <SharedDoc>false</SharedDoc>
  <HLinks>
    <vt:vector size="12" baseType="variant">
      <vt:variant>
        <vt:i4>2228403</vt:i4>
      </vt:variant>
      <vt:variant>
        <vt:i4>3</vt:i4>
      </vt:variant>
      <vt:variant>
        <vt:i4>0</vt:i4>
      </vt:variant>
      <vt:variant>
        <vt:i4>5</vt:i4>
      </vt:variant>
      <vt:variant>
        <vt:lpwstr>http://www.tragsa.es/es/sostenibilidad-e-innovacion/nuestros-valores/Documents/Comportamiento ético/Código Ético del Grupo Empresarial Tragsa 2015.pdf</vt:lpwstr>
      </vt:variant>
      <vt:variant>
        <vt:lpwstr/>
      </vt:variant>
      <vt:variant>
        <vt:i4>3014669</vt:i4>
      </vt:variant>
      <vt:variant>
        <vt:i4>0</vt:i4>
      </vt:variant>
      <vt:variant>
        <vt:i4>0</vt:i4>
      </vt:variant>
      <vt:variant>
        <vt:i4>5</vt:i4>
      </vt:variant>
      <vt:variant>
        <vt:lpwstr>mailto:mabascal@tragsa.es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2018-05-16T16:25:00Z</dcterms:created>
  <dcterms:modified xsi:type="dcterms:W3CDTF">2018-05-16T16:25:00Z</dcterms:modified>
</cp:coreProperties>
</file>