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C4" w:rsidRPr="008A4F17" w:rsidRDefault="00A916C4" w:rsidP="00A916C4">
      <w:pPr>
        <w:pStyle w:val="Ttulo1"/>
        <w:suppressAutoHyphens/>
        <w:autoSpaceDE w:val="0"/>
        <w:autoSpaceDN w:val="0"/>
        <w:spacing w:line="360" w:lineRule="auto"/>
        <w:jc w:val="center"/>
        <w:rPr>
          <w:rFonts w:cs="Arial"/>
          <w:iCs/>
          <w:spacing w:val="-3"/>
          <w:sz w:val="20"/>
        </w:rPr>
      </w:pPr>
      <w:r w:rsidRPr="008A4F17">
        <w:rPr>
          <w:rFonts w:cs="Arial"/>
          <w:iCs/>
          <w:spacing w:val="-3"/>
          <w:sz w:val="20"/>
        </w:rPr>
        <w:t>ANEXO II: SOBRE ELECTRÓNICO A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b/>
          <w:spacing w:val="-3"/>
          <w:sz w:val="20"/>
          <w:szCs w:val="20"/>
        </w:rPr>
      </w:pPr>
      <w:r w:rsidRPr="008A4F17">
        <w:rPr>
          <w:rFonts w:cs="Arial"/>
          <w:b/>
          <w:spacing w:val="-3"/>
          <w:sz w:val="20"/>
          <w:szCs w:val="20"/>
        </w:rPr>
        <w:t>DECLARACIÓN RESPONSABLE DE CUMPLIMIENTO DE LOS REQUISITOS MÍNIMOS PARA SER ADMITIDO EN LA LICITACIÓN PARA LA CONTRATACIÓN DE LA AMPLIACIÓN DE LICENCIAS Y SERVICIO DE SOPORTE TÉCNICO Y MANTENIMIENTO LA DE LA SOLUCIÓN DE GESTIÓN DE IDENTIDADES DEL FAB</w:t>
      </w:r>
      <w:r>
        <w:rPr>
          <w:rFonts w:cs="Arial"/>
          <w:b/>
          <w:spacing w:val="-3"/>
          <w:sz w:val="20"/>
          <w:szCs w:val="20"/>
        </w:rPr>
        <w:t>R</w:t>
      </w:r>
      <w:r w:rsidRPr="008A4F17">
        <w:rPr>
          <w:rFonts w:cs="Arial"/>
          <w:b/>
          <w:spacing w:val="-3"/>
          <w:sz w:val="20"/>
          <w:szCs w:val="20"/>
        </w:rPr>
        <w:t>ICANTE NETIQ, A ADJUDICAR POR PROCEDIMIENTO ABIERTO</w:t>
      </w:r>
      <w:r w:rsidRPr="008A4F17">
        <w:rPr>
          <w:rFonts w:cs="Arial"/>
          <w:b/>
          <w:bCs/>
          <w:spacing w:val="-3"/>
          <w:sz w:val="20"/>
          <w:szCs w:val="20"/>
        </w:rPr>
        <w:t>.</w:t>
      </w:r>
      <w:r w:rsidRPr="008A4F17">
        <w:rPr>
          <w:rFonts w:cs="Arial"/>
          <w:b/>
          <w:spacing w:val="-3"/>
          <w:sz w:val="20"/>
          <w:szCs w:val="20"/>
        </w:rPr>
        <w:t xml:space="preserve"> </w:t>
      </w:r>
    </w:p>
    <w:p w:rsidR="00A916C4" w:rsidRPr="008A4F17" w:rsidRDefault="00A916C4" w:rsidP="00A916C4">
      <w:pPr>
        <w:tabs>
          <w:tab w:val="center" w:pos="4513"/>
        </w:tabs>
        <w:suppressAutoHyphens/>
        <w:spacing w:line="360" w:lineRule="auto"/>
        <w:jc w:val="both"/>
        <w:rPr>
          <w:rFonts w:asciiTheme="majorHAnsi" w:hAnsiTheme="majorHAnsi" w:cs="Arial"/>
          <w:b/>
          <w:spacing w:val="-3"/>
          <w:sz w:val="20"/>
          <w:szCs w:val="20"/>
        </w:rPr>
      </w:pPr>
      <w:r w:rsidRPr="008A4F17">
        <w:rPr>
          <w:rFonts w:asciiTheme="majorHAnsi" w:hAnsiTheme="majorHAnsi" w:cs="Arial"/>
          <w:b/>
          <w:spacing w:val="-3"/>
          <w:sz w:val="20"/>
          <w:szCs w:val="20"/>
        </w:rPr>
        <w:t>Ref. TSA00</w:t>
      </w:r>
      <w:r>
        <w:rPr>
          <w:rFonts w:asciiTheme="majorHAnsi" w:hAnsiTheme="majorHAnsi" w:cs="Arial"/>
          <w:b/>
          <w:spacing w:val="-3"/>
          <w:sz w:val="20"/>
          <w:szCs w:val="20"/>
        </w:rPr>
        <w:t>71300</w:t>
      </w:r>
    </w:p>
    <w:p w:rsidR="00A916C4" w:rsidRPr="008A4F17" w:rsidRDefault="00A916C4" w:rsidP="00A916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360" w:lineRule="auto"/>
        <w:jc w:val="both"/>
        <w:rPr>
          <w:rFonts w:asciiTheme="majorHAnsi" w:hAnsiTheme="majorHAnsi" w:cs="Arial"/>
          <w:b/>
          <w:spacing w:val="-3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Don ..............................................................................................................................................,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A916C4" w:rsidRPr="008A4F17" w:rsidRDefault="00A916C4" w:rsidP="00A916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b/>
          <w:spacing w:val="-3"/>
          <w:sz w:val="20"/>
          <w:szCs w:val="20"/>
        </w:rPr>
        <w:t>DECLARA BAJO SU RESPONSABILIDAD:</w:t>
      </w:r>
      <w:r w:rsidRPr="008A4F17">
        <w:rPr>
          <w:rFonts w:asciiTheme="majorHAnsi" w:hAnsiTheme="majorHAnsi" w:cs="Arial"/>
          <w:spacing w:val="-3"/>
          <w:sz w:val="20"/>
          <w:szCs w:val="20"/>
        </w:rPr>
        <w:t xml:space="preserve"> </w:t>
      </w:r>
      <w:r w:rsidRPr="008A4F17">
        <w:rPr>
          <w:rFonts w:asciiTheme="majorHAnsi" w:hAnsiTheme="majorHAnsi" w:cs="Arial"/>
          <w:sz w:val="20"/>
          <w:szCs w:val="20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que </w:t>
      </w:r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la Empresa de Transformación Agraria, S.A., S.M.E., M.P., (Tragsa) y Tecnologías y Servicios Agrarios, S.A., S.M.E., M.P., (</w:t>
      </w:r>
      <w:proofErr w:type="spellStart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Tragsatec</w:t>
      </w:r>
      <w:proofErr w:type="spellEnd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 xml:space="preserve">) </w:t>
      </w:r>
      <w:r w:rsidRPr="008A4F17">
        <w:rPr>
          <w:rFonts w:asciiTheme="majorHAnsi" w:hAnsiTheme="majorHAnsi" w:cs="Arial"/>
          <w:sz w:val="20"/>
          <w:szCs w:val="20"/>
        </w:rPr>
        <w:t xml:space="preserve">tengan la posibilidad de obtener los documentos justificativos de que se trate directamente, accediendo a una base de datos nacional de cualquier Estado miembro que pueda consultarse de forma libre y gratuita, de los facilitados en la presente declaración, que permita </w:t>
      </w:r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la Empresa de Transformación Agraria, S.A., S.M.E., M.P., (Tragsa) y Tecnologías y Servicios Agrarios, S.A., S.M.E., M.P., (</w:t>
      </w:r>
      <w:proofErr w:type="spellStart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Tragsatec</w:t>
      </w:r>
      <w:proofErr w:type="spellEnd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 xml:space="preserve">) </w:t>
      </w:r>
      <w:r w:rsidRPr="008A4F17">
        <w:rPr>
          <w:rFonts w:asciiTheme="majorHAnsi" w:hAnsiTheme="majorHAnsi" w:cs="Arial"/>
          <w:i/>
          <w:sz w:val="20"/>
          <w:szCs w:val="20"/>
        </w:rPr>
        <w:t xml:space="preserve">a </w:t>
      </w:r>
      <w:r w:rsidRPr="008A4F17">
        <w:rPr>
          <w:rFonts w:asciiTheme="majorHAnsi" w:hAnsiTheme="majorHAnsi" w:cs="Arial"/>
          <w:sz w:val="20"/>
          <w:szCs w:val="20"/>
        </w:rPr>
        <w:t>hacerlo; si fuera preciso, deberá otorgarse el oportuno consentimiento para acceder a  dicha base de datos.</w:t>
      </w:r>
    </w:p>
    <w:p w:rsidR="00A916C4" w:rsidRPr="008A4F17" w:rsidRDefault="00A916C4" w:rsidP="00A916C4">
      <w:pPr>
        <w:tabs>
          <w:tab w:val="center" w:pos="4513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z w:val="20"/>
          <w:szCs w:val="20"/>
        </w:rPr>
        <w:t xml:space="preserve">A estos efectos sirva la presente para dar consentimiento expreso a </w:t>
      </w:r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la Empresa de Transformación Agraria, S.A., S.M.E., M.P., (Tragsa) y Tecnologías y Servicios Agrarios, S.A., S.M.E., M.P., (</w:t>
      </w:r>
      <w:proofErr w:type="spellStart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Tragsatec</w:t>
      </w:r>
      <w:proofErr w:type="spellEnd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)</w:t>
      </w:r>
      <w:r w:rsidRPr="008A4F17">
        <w:rPr>
          <w:rFonts w:asciiTheme="majorHAnsi" w:hAnsiTheme="majorHAnsi" w:cs="Arial"/>
          <w:i/>
          <w:sz w:val="20"/>
          <w:szCs w:val="20"/>
        </w:rPr>
        <w:t xml:space="preserve">, para que </w:t>
      </w:r>
      <w:r w:rsidRPr="008A4F17">
        <w:rPr>
          <w:rFonts w:asciiTheme="majorHAnsi" w:hAnsiTheme="majorHAnsi" w:cs="Arial"/>
          <w:sz w:val="20"/>
          <w:szCs w:val="20"/>
        </w:rPr>
        <w:t>tenga acceso a los documentos justificativos de la información que se ha facilitado en la presente declaración a efectos de la contratación de la licitación para la</w:t>
      </w:r>
      <w:r w:rsidRPr="008A4F17">
        <w:rPr>
          <w:rFonts w:asciiTheme="majorHAnsi" w:hAnsiTheme="majorHAnsi" w:cs="Arial"/>
          <w:b/>
          <w:spacing w:val="-3"/>
          <w:sz w:val="20"/>
          <w:szCs w:val="20"/>
        </w:rPr>
        <w:t xml:space="preserve"> </w:t>
      </w:r>
      <w:r w:rsidRPr="008A4F17">
        <w:rPr>
          <w:rFonts w:asciiTheme="majorHAnsi" w:hAnsiTheme="majorHAnsi" w:cs="Arial"/>
          <w:b/>
          <w:i/>
          <w:sz w:val="20"/>
          <w:szCs w:val="20"/>
        </w:rPr>
        <w:t>AMPLIACIÓN DE LICENCIAS Y SERVICIO DE SOPORTE TÉCNICO Y MANTENIMIENTO LA DE LA SOLUCIÓN DE GESTIÓN DE IDENTIDADES DEL FAB</w:t>
      </w:r>
      <w:r>
        <w:rPr>
          <w:rFonts w:asciiTheme="majorHAnsi" w:hAnsiTheme="majorHAnsi" w:cs="Arial"/>
          <w:b/>
          <w:i/>
          <w:sz w:val="20"/>
          <w:szCs w:val="20"/>
        </w:rPr>
        <w:t>R</w:t>
      </w:r>
      <w:r w:rsidRPr="008A4F17">
        <w:rPr>
          <w:rFonts w:asciiTheme="majorHAnsi" w:hAnsiTheme="majorHAnsi" w:cs="Arial"/>
          <w:b/>
          <w:i/>
          <w:sz w:val="20"/>
          <w:szCs w:val="20"/>
        </w:rPr>
        <w:t xml:space="preserve">ICANTE NETIQ, A ADJUDICAR POR PROCEDIMIENTO ABIERTO </w:t>
      </w:r>
      <w:proofErr w:type="spellStart"/>
      <w:r w:rsidRPr="008A4F17">
        <w:rPr>
          <w:rFonts w:asciiTheme="majorHAnsi" w:hAnsiTheme="majorHAnsi" w:cs="Arial"/>
          <w:b/>
          <w:i/>
          <w:spacing w:val="-3"/>
          <w:sz w:val="20"/>
          <w:szCs w:val="20"/>
        </w:rPr>
        <w:t>Ref</w:t>
      </w:r>
      <w:proofErr w:type="spellEnd"/>
      <w:r w:rsidRPr="008A4F17">
        <w:rPr>
          <w:rFonts w:asciiTheme="majorHAnsi" w:hAnsiTheme="majorHAnsi" w:cs="Arial"/>
          <w:b/>
          <w:i/>
          <w:spacing w:val="-3"/>
          <w:sz w:val="20"/>
          <w:szCs w:val="20"/>
        </w:rPr>
        <w:t>: TSA00</w:t>
      </w:r>
      <w:r>
        <w:rPr>
          <w:rFonts w:asciiTheme="majorHAnsi" w:hAnsiTheme="majorHAnsi" w:cs="Arial"/>
          <w:b/>
          <w:i/>
          <w:spacing w:val="-3"/>
          <w:sz w:val="20"/>
          <w:szCs w:val="20"/>
        </w:rPr>
        <w:t>71300</w:t>
      </w:r>
      <w:r w:rsidRPr="008A4F17">
        <w:rPr>
          <w:rFonts w:asciiTheme="majorHAnsi" w:hAnsiTheme="majorHAnsi" w:cs="Arial"/>
          <w:spacing w:val="-3"/>
          <w:sz w:val="20"/>
          <w:szCs w:val="20"/>
        </w:rPr>
        <w:t xml:space="preserve"> por parte de</w:t>
      </w:r>
      <w:r w:rsidRPr="008A4F17">
        <w:rPr>
          <w:rFonts w:asciiTheme="majorHAnsi" w:hAnsiTheme="majorHAnsi" w:cs="Arial"/>
          <w:b/>
          <w:spacing w:val="-3"/>
          <w:sz w:val="20"/>
          <w:szCs w:val="20"/>
        </w:rPr>
        <w:t xml:space="preserve"> </w:t>
      </w:r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la Empresa de Transformación Agraria, S.A., S.M.E., M.P., (Tragsa) y Tecnologías y Servicios Agrarios, S.A., S.M.E., M.P., (</w:t>
      </w:r>
      <w:proofErr w:type="spellStart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Tragsatec</w:t>
      </w:r>
      <w:proofErr w:type="spellEnd"/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>)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center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13694283" wp14:editId="482964B8">
                <wp:extent cx="2390775" cy="266700"/>
                <wp:effectExtent l="9525" t="9525" r="38100" b="28575"/>
                <wp:docPr id="1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0775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C4" w:rsidRDefault="00A916C4" w:rsidP="00A916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7398">
                              <w:rPr>
                                <w:rFonts w:ascii="Cambria" w:eastAsia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I.- INFORMACIÓN DEL LICITADOR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69428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8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lzfwIAAO0EAAAOAAAAZHJzL2Uyb0RvYy54bWysVMtu2zAQvBfoPxC8O3pUtiMhcpCXe0nb&#10;AHGRMy1SFlvxUZK2ZAT99y4pOk3bS1HUB5qkVrM7O7O6uBxFjw7MWK5kjbOzFCMmG0W53NX482Y9&#10;O8fIOiIp6ZVkNT4yiy9Xb99cDLpiuepUT5lBACJtNegad87pKkls0zFB7JnSTMLDVhlBHBzNLqGG&#10;DIAu+iRP00UyKEO1UQ2zFm5vp4d4FfDbljXuU9ta5lBfY6jNhdWEdevXZHVBqp0huuNNLIP8QxWC&#10;cAlJX6BuiSNob/gfUII3RlnVurNGiUS1LW9Y4ABssvQ3No8d0SxwgeZY/dIm+/9gm4+HB4M4Be1y&#10;jCQRoNETtPTKOJT57gzaVhD0qCHMjddqhMjA1Op71Xy1SKqbjsgduzJGDR0jFKrLACpeBw6bowbc&#10;cLtho7ujHIQI8Mkr/CmZ9Zm2wwdF4RWydypkG1sjfH+hYwhKACmPL/IBImrgMn9XpsvlHKMGnuWL&#10;xTIN+iakOr2tjXXvmRLIb2pswB4BnRzurQOyEHoK8ckAGO7jbpLzuczyIr3Oy9l6cb6cFetiPiuX&#10;6fkszcrrcpEWZXG7/u5Bs6LqOKVM3nPJTtbKir+TLpp8MkUwFxpqXM7z+dR71XO65n3va7Nmt73p&#10;DToQ7/Hw88IBF/s6zKi9pMHuXqS7uHeE99M++bXiAAANOP2HRgS1vECTVG7cjtEiW0WPoNsAk1Rj&#10;+21PDAMP7MWNgqJA+NYoEX3lz75u3+nN+ESMjnI4SPfQnyYpaOLjdjT6ktAvACR6GFDgiuaeamQa&#10;g6N+E2rojb4CB615ENdbbaoTSPkDzFSgF+ffD+3rc4j6+ZVa/QAAAP//AwBQSwMEFAAGAAgAAAAh&#10;AGSUBr/aAAAABAEAAA8AAABkcnMvZG93bnJldi54bWxMj8FOwzAQRO9I/IO1SNyo09IWFOJUFVCJ&#10;AxdKuG/jJY6I11G8bdK/x3CBy0qjGc28LTaT79SJhtgGNjCfZaCI62BbbgxU77ube1BRkC12gcnA&#10;mSJsysuLAnMbRn6j014alUo45mjAifS51rF25DHOQk+cvM8weJQkh0bbAcdU7ju9yLK19thyWnDY&#10;06Oj+mt/9AZE7HZ+rp59fPmYXp9Gl9UrrIy5vpq2D6CEJvkLww9+QocyMR3CkW1UnYH0iPze5N3e&#10;rVegDgaWiwx0Wej/8OU3AAAA//8DAFBLAQItABQABgAIAAAAIQC2gziS/gAAAOEBAAATAAAAAAAA&#10;AAAAAAAAAAAAAABbQ29udGVudF9UeXBlc10ueG1sUEsBAi0AFAAGAAgAAAAhADj9If/WAAAAlAEA&#10;AAsAAAAAAAAAAAAAAAAALwEAAF9yZWxzLy5yZWxzUEsBAi0AFAAGAAgAAAAhAJ0VSXN/AgAA7QQA&#10;AA4AAAAAAAAAAAAAAAAALgIAAGRycy9lMm9Eb2MueG1sUEsBAi0AFAAGAAgAAAAhAGSUBr/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A916C4" w:rsidRDefault="00A916C4" w:rsidP="00A916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7398">
                        <w:rPr>
                          <w:rFonts w:ascii="Cambria" w:eastAsia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I.- INFORMACIÓN DEL LICITADOR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1.1.- DATOS GENERALES DEL LICITADOR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Razón Social: ______________________________________________________________________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NIF, Número de IVA </w:t>
      </w:r>
      <w:r w:rsidRPr="008A4F17">
        <w:rPr>
          <w:rFonts w:asciiTheme="majorHAnsi" w:hAnsiTheme="majorHAnsi" w:cstheme="minorHAnsi"/>
          <w:i/>
          <w:sz w:val="16"/>
          <w:szCs w:val="20"/>
        </w:rPr>
        <w:t>(si procede)</w:t>
      </w:r>
      <w:r w:rsidRPr="008A4F17">
        <w:rPr>
          <w:rFonts w:asciiTheme="majorHAnsi" w:hAnsiTheme="majorHAnsi" w:cstheme="minorHAnsi"/>
          <w:sz w:val="20"/>
          <w:szCs w:val="20"/>
        </w:rPr>
        <w:t>: 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lastRenderedPageBreak/>
        <w:t>Dirección: _______________________________________________________________________________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Dirección de internet </w:t>
      </w:r>
      <w:r w:rsidRPr="008A4F17">
        <w:rPr>
          <w:rFonts w:asciiTheme="majorHAnsi" w:hAnsiTheme="majorHAnsi" w:cstheme="minorHAnsi"/>
          <w:i/>
          <w:sz w:val="16"/>
          <w:szCs w:val="20"/>
        </w:rPr>
        <w:t>(página web en su caso)</w:t>
      </w:r>
      <w:r w:rsidRPr="008A4F17">
        <w:rPr>
          <w:rFonts w:asciiTheme="majorHAnsi" w:hAnsiTheme="majorHAnsi" w:cstheme="minorHAnsi"/>
          <w:sz w:val="20"/>
          <w:szCs w:val="20"/>
        </w:rPr>
        <w:t>: 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Correo electrónico de contacto: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Teléfono: 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Persona/s de contacto: 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Microempresa o una PYME: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  <w:u w:val="single"/>
        </w:rPr>
      </w:pPr>
      <w:r w:rsidRPr="008A4F17">
        <w:rPr>
          <w:rFonts w:cs="Arial"/>
          <w:spacing w:val="-3"/>
          <w:sz w:val="20"/>
          <w:u w:val="single"/>
        </w:rPr>
        <w:t>Trabajadores discapacitados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i/>
          <w:spacing w:val="-3"/>
          <w:sz w:val="16"/>
          <w:szCs w:val="16"/>
        </w:rPr>
      </w:pPr>
      <w:r w:rsidRPr="008A4F17">
        <w:rPr>
          <w:rFonts w:cs="Arial"/>
          <w:spacing w:val="-3"/>
          <w:sz w:val="20"/>
        </w:rPr>
        <w:t xml:space="preserve"> El licitador declara que el número de trabajadores es mayor a 50: </w:t>
      </w:r>
      <w:r w:rsidRPr="008A4F17">
        <w:rPr>
          <w:rFonts w:cs="Arial"/>
          <w:b/>
          <w:spacing w:val="-3"/>
          <w:sz w:val="20"/>
        </w:rPr>
        <w:t>S</w:t>
      </w:r>
      <w:r w:rsidRPr="008A4F17">
        <w:rPr>
          <w:rFonts w:cs="Cambria"/>
          <w:b/>
          <w:spacing w:val="-3"/>
          <w:sz w:val="20"/>
        </w:rPr>
        <w:t>í</w:t>
      </w:r>
      <w:r w:rsidRPr="008A4F17">
        <w:rPr>
          <w:rFonts w:cs="Arial"/>
          <w:b/>
          <w:spacing w:val="-3"/>
          <w:sz w:val="20"/>
        </w:rPr>
        <w:t xml:space="preserve">/No </w:t>
      </w:r>
      <w:r w:rsidRPr="008A4F17">
        <w:rPr>
          <w:rFonts w:cs="Arial"/>
          <w:i/>
          <w:spacing w:val="-3"/>
          <w:sz w:val="16"/>
          <w:szCs w:val="16"/>
        </w:rPr>
        <w:t>(Señalar la opción correcta)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b/>
          <w:spacing w:val="-3"/>
          <w:sz w:val="20"/>
        </w:rPr>
      </w:pPr>
      <w:r w:rsidRPr="008A4F17">
        <w:rPr>
          <w:rFonts w:cs="Arial"/>
          <w:b/>
          <w:i/>
          <w:spacing w:val="-3"/>
          <w:sz w:val="16"/>
          <w:szCs w:val="16"/>
        </w:rPr>
        <w:t>(En caso de que la respuesta sea afirmativa)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</w:rPr>
      </w:pPr>
      <w:r w:rsidRPr="008A4F17">
        <w:rPr>
          <w:rFonts w:cs="Arial"/>
          <w:spacing w:val="-3"/>
          <w:sz w:val="20"/>
        </w:rPr>
        <w:t>El licitador declara que cumple con el requisito de que al menos el 2% de sus empleados son trabajadores con discapacidad, de conformidad con el artículo 42 del Real Decreto Legislativo 1/2013, de 29 de noviembre, por el que se aprueba el texto refundido de la Ley General de derechos de las personas con discapacidad y de su inclusión social.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</w:rPr>
      </w:pPr>
      <w:r w:rsidRPr="008A4F17">
        <w:rPr>
          <w:rFonts w:cs="Arial"/>
          <w:b/>
          <w:spacing w:val="-3"/>
          <w:sz w:val="20"/>
        </w:rPr>
        <w:t>S</w:t>
      </w:r>
      <w:r w:rsidRPr="008A4F17">
        <w:rPr>
          <w:rFonts w:cs="Cambria"/>
          <w:b/>
          <w:spacing w:val="-3"/>
          <w:sz w:val="20"/>
        </w:rPr>
        <w:t>í</w:t>
      </w:r>
      <w:r w:rsidRPr="008A4F17">
        <w:rPr>
          <w:rFonts w:cs="Arial"/>
          <w:b/>
          <w:spacing w:val="-3"/>
          <w:sz w:val="20"/>
        </w:rPr>
        <w:t xml:space="preserve">/No </w:t>
      </w:r>
      <w:r w:rsidRPr="008A4F17">
        <w:rPr>
          <w:rFonts w:cs="Arial"/>
          <w:i/>
          <w:spacing w:val="-3"/>
          <w:sz w:val="16"/>
          <w:szCs w:val="16"/>
        </w:rPr>
        <w:t>(Señalar la opción correcta)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</w:rPr>
      </w:pPr>
      <w:r w:rsidRPr="008A4F17">
        <w:rPr>
          <w:rFonts w:cs="Arial"/>
          <w:spacing w:val="-3"/>
          <w:sz w:val="20"/>
        </w:rPr>
        <w:t>En caso que la empresa tenga más de 50 trabajadores y haya indicado un porcentaje de discapacitados inferior al 2%, se compromete a presentar a TRAGSA con carácter previo a la formalización del contrato documento de exención a requerimiento de ésta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</w:rPr>
      </w:pPr>
      <w:r w:rsidRPr="008A4F17">
        <w:rPr>
          <w:rFonts w:cs="Arial"/>
          <w:b/>
          <w:spacing w:val="-3"/>
          <w:sz w:val="20"/>
        </w:rPr>
        <w:t>S</w:t>
      </w:r>
      <w:r w:rsidRPr="008A4F17">
        <w:rPr>
          <w:rFonts w:cs="Cambria"/>
          <w:b/>
          <w:spacing w:val="-3"/>
          <w:sz w:val="20"/>
        </w:rPr>
        <w:t>í</w:t>
      </w:r>
      <w:r w:rsidRPr="008A4F17">
        <w:rPr>
          <w:rFonts w:cs="Arial"/>
          <w:b/>
          <w:spacing w:val="-3"/>
          <w:sz w:val="20"/>
        </w:rPr>
        <w:t xml:space="preserve">/No </w:t>
      </w:r>
      <w:r w:rsidRPr="008A4F17">
        <w:rPr>
          <w:rFonts w:cs="Arial"/>
          <w:i/>
          <w:spacing w:val="-3"/>
          <w:sz w:val="16"/>
          <w:szCs w:val="16"/>
        </w:rPr>
        <w:t>(Señalar la opción correcta)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  <w:u w:val="single"/>
        </w:rPr>
      </w:pPr>
      <w:r w:rsidRPr="008A4F17">
        <w:rPr>
          <w:rFonts w:cs="Arial"/>
          <w:spacing w:val="-3"/>
          <w:sz w:val="20"/>
          <w:u w:val="single"/>
        </w:rPr>
        <w:t>Igualdad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</w:rPr>
      </w:pPr>
      <w:r w:rsidRPr="008A4F17">
        <w:rPr>
          <w:rFonts w:cs="Arial"/>
          <w:spacing w:val="-3"/>
          <w:sz w:val="20"/>
        </w:rPr>
        <w:t xml:space="preserve">El licitador declara que tiene más de 250 trabajadores en su plantilla: 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i/>
          <w:spacing w:val="-3"/>
          <w:sz w:val="16"/>
          <w:szCs w:val="16"/>
        </w:rPr>
      </w:pPr>
      <w:r w:rsidRPr="008A4F17">
        <w:rPr>
          <w:rFonts w:cs="Arial"/>
          <w:b/>
          <w:spacing w:val="-3"/>
          <w:sz w:val="20"/>
        </w:rPr>
        <w:t xml:space="preserve"> S</w:t>
      </w:r>
      <w:r w:rsidRPr="008A4F17">
        <w:rPr>
          <w:rFonts w:cs="Cambria"/>
          <w:b/>
          <w:spacing w:val="-3"/>
          <w:sz w:val="20"/>
        </w:rPr>
        <w:t>í</w:t>
      </w:r>
      <w:r w:rsidRPr="008A4F17">
        <w:rPr>
          <w:rFonts w:cs="Arial"/>
          <w:b/>
          <w:spacing w:val="-3"/>
          <w:sz w:val="20"/>
        </w:rPr>
        <w:t xml:space="preserve">/No </w:t>
      </w:r>
      <w:r w:rsidRPr="008A4F17">
        <w:rPr>
          <w:rFonts w:cs="Arial"/>
          <w:i/>
          <w:spacing w:val="-3"/>
          <w:sz w:val="16"/>
          <w:szCs w:val="16"/>
        </w:rPr>
        <w:t>(Señalar la opción correcta)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b/>
          <w:spacing w:val="-3"/>
          <w:sz w:val="20"/>
        </w:rPr>
      </w:pPr>
      <w:r w:rsidRPr="008A4F17">
        <w:rPr>
          <w:rFonts w:cs="Arial"/>
          <w:b/>
          <w:i/>
          <w:spacing w:val="-3"/>
          <w:sz w:val="16"/>
          <w:szCs w:val="16"/>
        </w:rPr>
        <w:t>(En caso de que la respuesta sea afirmativa)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spacing w:val="-3"/>
          <w:sz w:val="20"/>
        </w:rPr>
      </w:pPr>
      <w:r w:rsidRPr="008A4F17">
        <w:rPr>
          <w:rFonts w:cs="Arial"/>
          <w:spacing w:val="-3"/>
          <w:sz w:val="20"/>
        </w:rPr>
        <w:t xml:space="preserve">Y, conforme a lo dispuesto en el artículo 45 de la Ley Orgánica 3/2007, de 22 de marzo, para la igualdad de mujeres y hombres, cuenta con un plan de igualdad: </w:t>
      </w:r>
    </w:p>
    <w:p w:rsidR="00A916C4" w:rsidRPr="008A4F17" w:rsidRDefault="00A916C4" w:rsidP="00A916C4">
      <w:pPr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cs="Arial"/>
          <w:b/>
          <w:spacing w:val="-3"/>
          <w:sz w:val="20"/>
        </w:rPr>
      </w:pPr>
      <w:r w:rsidRPr="008A4F17">
        <w:rPr>
          <w:rFonts w:cs="Arial"/>
          <w:b/>
          <w:spacing w:val="-3"/>
          <w:sz w:val="20"/>
        </w:rPr>
        <w:t>S</w:t>
      </w:r>
      <w:r w:rsidRPr="008A4F17">
        <w:rPr>
          <w:rFonts w:cs="Cambria"/>
          <w:b/>
          <w:spacing w:val="-3"/>
          <w:sz w:val="20"/>
        </w:rPr>
        <w:t>í</w:t>
      </w:r>
      <w:r w:rsidRPr="008A4F17">
        <w:rPr>
          <w:rFonts w:cs="Arial"/>
          <w:b/>
          <w:spacing w:val="-3"/>
          <w:sz w:val="20"/>
        </w:rPr>
        <w:t xml:space="preserve">/No </w:t>
      </w:r>
      <w:r w:rsidRPr="008A4F17">
        <w:rPr>
          <w:rFonts w:cs="Arial"/>
          <w:i/>
          <w:spacing w:val="-3"/>
          <w:sz w:val="16"/>
          <w:szCs w:val="16"/>
        </w:rPr>
        <w:t>(Señalar la opción correcta)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 xml:space="preserve">1.3.- OFERTAS DE AGRUPACIONES DE ENTIDADES / </w:t>
      </w:r>
      <w:proofErr w:type="spellStart"/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UTEs</w:t>
      </w:r>
      <w:proofErr w:type="spellEnd"/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Participo en la licitación conjuntamente con otro/s operadores económicos: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(Señalar la opción correcta)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Nombre del grupo/UTE: 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lastRenderedPageBreak/>
        <w:t xml:space="preserve">Los operadores que presentamos proposición conjunta somos </w:t>
      </w:r>
      <w:r w:rsidRPr="008A4F17">
        <w:rPr>
          <w:rFonts w:asciiTheme="majorHAnsi" w:hAnsiTheme="majorHAnsi" w:cstheme="minorHAnsi"/>
          <w:sz w:val="16"/>
          <w:szCs w:val="20"/>
        </w:rPr>
        <w:t>(Identificar todos)</w:t>
      </w:r>
      <w:r w:rsidRPr="008A4F17">
        <w:rPr>
          <w:rFonts w:asciiTheme="majorHAnsi" w:hAnsiTheme="majorHAnsi" w:cstheme="minorHAnsi"/>
          <w:sz w:val="20"/>
          <w:szCs w:val="20"/>
        </w:rPr>
        <w:t>: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Responsable principal es __________________ su participación en el grupo es ___________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El Responsable de realizar _____________________ es __________________________ su participación en el grupo es ________ </w:t>
      </w:r>
      <w:r w:rsidRPr="008A4F17">
        <w:rPr>
          <w:rFonts w:asciiTheme="majorHAnsi" w:hAnsiTheme="majorHAnsi" w:cstheme="minorHAnsi"/>
          <w:i/>
          <w:sz w:val="16"/>
          <w:szCs w:val="20"/>
        </w:rPr>
        <w:t>(Se incluirán todos los integrantes con sus funciones y participaciones)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Representante del grupo/UTE:</w:t>
      </w:r>
    </w:p>
    <w:p w:rsidR="00A916C4" w:rsidRPr="008A4F17" w:rsidRDefault="00A916C4" w:rsidP="00A916C4">
      <w:pPr>
        <w:numPr>
          <w:ilvl w:val="1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Nombre: _____________________ Apellidos: _____________________________________</w:t>
      </w:r>
    </w:p>
    <w:p w:rsidR="00A916C4" w:rsidRPr="008A4F17" w:rsidRDefault="00A916C4" w:rsidP="00A916C4">
      <w:pPr>
        <w:numPr>
          <w:ilvl w:val="1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Dirección: __________________________________________________________________</w:t>
      </w:r>
    </w:p>
    <w:p w:rsidR="00A916C4" w:rsidRPr="008A4F17" w:rsidRDefault="00A916C4" w:rsidP="00A916C4">
      <w:pPr>
        <w:numPr>
          <w:ilvl w:val="1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Correo Electrónico: ___________________________</w:t>
      </w:r>
    </w:p>
    <w:p w:rsidR="00A916C4" w:rsidRPr="008A4F17" w:rsidRDefault="00A916C4" w:rsidP="00A916C4">
      <w:pPr>
        <w:numPr>
          <w:ilvl w:val="1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Teléfono: _____________________________________</w:t>
      </w:r>
    </w:p>
    <w:p w:rsidR="00A916C4" w:rsidRPr="008A4F17" w:rsidRDefault="00A916C4" w:rsidP="00A916C4">
      <w:pPr>
        <w:numPr>
          <w:ilvl w:val="1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Cargo en el grupo/Calidad en la que actúa: ___________________________</w:t>
      </w:r>
    </w:p>
    <w:p w:rsidR="00A916C4" w:rsidRPr="008A4F17" w:rsidRDefault="00A916C4" w:rsidP="00A916C4">
      <w:pPr>
        <w:numPr>
          <w:ilvl w:val="1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Alcance de su representación: 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En el Sobre A de la presente licitación adjunto: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i/>
          <w:sz w:val="20"/>
          <w:szCs w:val="20"/>
        </w:rPr>
        <w:t>Declaración responsable firmada por todos los miembros de su compromiso de formalizar la UTE/agrupación en caso de resultar adjudicataria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i/>
          <w:sz w:val="20"/>
          <w:szCs w:val="20"/>
        </w:rPr>
        <w:t>Una Declaración Responsable de cumplimiento de requisitos mínimos por cada uno de los participantes en la UTE / Agrupación.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1.3.- REPRESENTANTE DEL LICITADOR EN EL PROCEDIMIENTO DE LICITACIÓN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Nombre y Apellidos: ______________________________________________________________________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NIF, </w:t>
      </w:r>
      <w:r w:rsidRPr="008A4F17">
        <w:rPr>
          <w:rFonts w:asciiTheme="majorHAnsi" w:hAnsiTheme="majorHAnsi" w:cstheme="minorHAnsi"/>
          <w:i/>
          <w:sz w:val="16"/>
          <w:szCs w:val="20"/>
        </w:rPr>
        <w:t>(si procede)</w:t>
      </w:r>
      <w:r w:rsidRPr="008A4F17">
        <w:rPr>
          <w:rFonts w:asciiTheme="majorHAnsi" w:hAnsiTheme="majorHAnsi" w:cstheme="minorHAnsi"/>
          <w:sz w:val="20"/>
          <w:szCs w:val="20"/>
        </w:rPr>
        <w:t>: 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Cargo/calidad en la que actúa: 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Dirección: _______________________________________________________________________________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Correo electrónico de contacto: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Teléfono: 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Alcance de su representación: 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1.4.- ACREDITACIÓN DE LA SOLVENCIA CON MEDIOS EXTERNOS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Recurro para acreditar la solvencia económica y financiera; y técnica y profesional a la capacidad de otras entidades: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>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En caso de haber señalado afirmativamente la cuestión anterior, me comprometo, a solicitud de </w:t>
      </w:r>
      <w:proofErr w:type="spellStart"/>
      <w:r w:rsidRPr="008A4F17">
        <w:rPr>
          <w:rFonts w:asciiTheme="majorHAnsi" w:hAnsiTheme="majorHAnsi" w:cstheme="minorHAnsi"/>
          <w:sz w:val="20"/>
          <w:szCs w:val="20"/>
        </w:rPr>
        <w:t>Tragsatec</w:t>
      </w:r>
      <w:proofErr w:type="spellEnd"/>
      <w:r w:rsidRPr="008A4F17">
        <w:rPr>
          <w:rFonts w:asciiTheme="majorHAnsi" w:hAnsiTheme="majorHAnsi" w:cstheme="minorHAnsi"/>
          <w:sz w:val="20"/>
          <w:szCs w:val="20"/>
        </w:rPr>
        <w:t xml:space="preserve"> a:</w:t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567"/>
          <w:tab w:val="left" w:pos="9638"/>
        </w:tabs>
        <w:suppressAutoHyphens/>
        <w:autoSpaceDE w:val="0"/>
        <w:autoSpaceDN w:val="0"/>
        <w:spacing w:before="100" w:beforeAutospacing="1" w:after="100" w:afterAutospacing="1" w:line="360" w:lineRule="auto"/>
        <w:ind w:left="567" w:hanging="448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lastRenderedPageBreak/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567"/>
          <w:tab w:val="left" w:pos="9638"/>
        </w:tabs>
        <w:suppressAutoHyphens/>
        <w:autoSpaceDE w:val="0"/>
        <w:autoSpaceDN w:val="0"/>
        <w:spacing w:before="100" w:beforeAutospacing="1" w:after="100" w:afterAutospacing="1" w:line="360" w:lineRule="auto"/>
        <w:ind w:left="567" w:hanging="448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Si resulta pertinente, incluir la información exigida para la solvencia económica y financiera; y técnica y profesional de las actividades que realizarán en la ejecución del contrato.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567"/>
          <w:tab w:val="left" w:pos="9638"/>
        </w:tabs>
        <w:suppressAutoHyphens/>
        <w:autoSpaceDE w:val="0"/>
        <w:autoSpaceDN w:val="0"/>
        <w:spacing w:before="100" w:beforeAutospacing="1" w:after="100" w:afterAutospacing="1" w:line="360" w:lineRule="auto"/>
        <w:ind w:left="567" w:hanging="448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Presentar el compromiso de utilización de dichos medios para la realización de dicho contrato a lo largo de la vigencia del contrato correspondiente caso de resultar adjudicatario.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ind w:left="119"/>
        <w:jc w:val="both"/>
        <w:rPr>
          <w:rFonts w:asciiTheme="majorHAnsi" w:hAnsiTheme="majorHAnsi" w:cstheme="minorHAnsi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center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i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709CB78" wp14:editId="4DCFB89F">
                <wp:extent cx="2314575" cy="285750"/>
                <wp:effectExtent l="0" t="0" r="45720" b="32385"/>
                <wp:docPr id="5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C4" w:rsidRDefault="00A916C4" w:rsidP="00A916C4">
                            <w:pPr>
                              <w:pStyle w:val="NormalWeb"/>
                              <w:spacing w:before="0" w:beforeAutospacing="0" w:after="0" w:afterAutospacing="0"/>
                              <w:ind w:firstLine="600"/>
                              <w:jc w:val="center"/>
                            </w:pPr>
                            <w:r w:rsidRPr="00990972">
                              <w:rPr>
                                <w:rFonts w:ascii="Cambria" w:eastAsia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II.- MOTIVOS DE EXCLUSIÓN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9CB78" id="WordArt 3" o:spid="_x0000_s1027" type="#_x0000_t202" style="width:182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n8gQIAAPQEAAAOAAAAZHJzL2Uyb0RvYy54bWysVMtu2zAQvBfoPxC8O3pEciwhcpCXe0nb&#10;AHGRMy1SFluJZEnakhH037uk6MRtL0VRHSg+VrO7M0NdXo19h/ZMGy5FhZOzGCMmakm52Fb4y3o1&#10;W2BkLBGUdFKwCh+YwVfL9+8uB1WyVLayo0wjABGmHFSFW2tVGUWmbllPzJlUTMBhI3VPLCz1NqKa&#10;DIDed1Eax/NokJoqLWtmDOzeTYd46fGbhtX2c9MYZlFXYajN+lH7cePGaHlJyq0mquV1KIP8QxU9&#10;4QKSvkLdEUvQTvM/oHpea2lkY89q2UeyaXjNfA/QTRL/1s1TSxTzvQA5Rr3SZP4fbP1p/6gRpxXO&#10;5xgJ0oNGz0Dptbbo3LEzKFNC0JOCMDveyBFU9p0a9SDrbwYJedsSsWXXWsuhZYRCdQlAhW3fw/qg&#10;ANfvrtlo7ykHIRIHH53gT8mMy7QZPkoKn5CdlT7b2Oje8QuMISgBpDy8ygeIqIbN9DzJ8oscoxrO&#10;0gVMvb4RKY9fK23sByZ75CYV1mAPj072D8a6akh5DHHJABj2w2yS86VI0iy+SYvZar64mGWrLJ8V&#10;F/FiFifFTTGPsyK7W/1woElWtpxSJh64YEdrJdnfSRdMPpnCmwsNFS7yNJ+4lx2nK951rjajt5vb&#10;TqM9cR73j2cWTk7DtNwJ6u3uRLoPc0t4N82jXyv2ZAABx7cnwqvlBJqksuNm9N7xUjolN5IeQL4B&#10;LlSFzfcd0QyssOtvJdQG+jda9sFebu3Kd4Svx2eiVVDFQtbH7nihvDQubkuDPQn9CkB9B/cUWka5&#10;6zg0HIKDjBOqp0hdg5FW3Gv8VmewH1wt32X4Dbi7e7r2UW8/q+VPAAAA//8DAFBLAwQUAAYACAAA&#10;ACEA6REuPtoAAAAEAQAADwAAAGRycy9kb3ducmV2LnhtbEyPzU7DMBCE70i8g7VI3KhdaCoU4lQV&#10;PxIHLpRw38ZLEhGvo3jbpG+P4UIvK41mNPNtsZl9r440xi6wheXCgCKug+u4sVB9vNzcg4qC7LAP&#10;TBZOFGFTXl4UmLsw8Tsdd9KoVMIxRwutyJBrHeuWPMZFGIiT9xVGj5Lk2Gg34pTKfa9vjVlrjx2n&#10;hRYHemyp/t4dvAURt12eqmcfXz/nt6epNXWGlbXXV/P2AZTQLP9h+MVP6FAmpn04sIuqt5Aekb+b&#10;vLv1KgO1t7DKDOiy0Ofw5Q8AAAD//wMAUEsBAi0AFAAGAAgAAAAhALaDOJL+AAAA4QEAABMAAAAA&#10;AAAAAAAAAAAAAAAAAFtDb250ZW50X1R5cGVzXS54bWxQSwECLQAUAAYACAAAACEAOP0h/9YAAACU&#10;AQAACwAAAAAAAAAAAAAAAAAvAQAAX3JlbHMvLnJlbHNQSwECLQAUAAYACAAAACEAULB5/IECAAD0&#10;BAAADgAAAAAAAAAAAAAAAAAuAgAAZHJzL2Uyb0RvYy54bWxQSwECLQAUAAYACAAAACEA6REuPtoA&#10;AAAE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A916C4" w:rsidRDefault="00A916C4" w:rsidP="00A916C4">
                      <w:pPr>
                        <w:pStyle w:val="NormalWeb"/>
                        <w:spacing w:before="0" w:beforeAutospacing="0" w:after="0" w:afterAutospacing="0"/>
                        <w:ind w:firstLine="600"/>
                        <w:jc w:val="center"/>
                      </w:pPr>
                      <w:r w:rsidRPr="00990972">
                        <w:rPr>
                          <w:rFonts w:ascii="Cambria" w:eastAsia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II.- MOTIVOS DE EXCLUSIÓN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2.1.- CONDENAS PENALES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426"/>
          <w:tab w:val="left" w:pos="9638"/>
        </w:tabs>
        <w:suppressAutoHyphens/>
        <w:autoSpaceDE w:val="0"/>
        <w:autoSpaceDN w:val="0"/>
        <w:spacing w:after="0" w:line="360" w:lineRule="auto"/>
        <w:ind w:left="426" w:hanging="283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426"/>
          <w:tab w:val="left" w:pos="9638"/>
        </w:tabs>
        <w:suppressAutoHyphens/>
        <w:autoSpaceDE w:val="0"/>
        <w:autoSpaceDN w:val="0"/>
        <w:spacing w:after="0" w:line="360" w:lineRule="auto"/>
        <w:ind w:left="426" w:hanging="283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o del licitador.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lastRenderedPageBreak/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426"/>
          <w:tab w:val="left" w:pos="9638"/>
        </w:tabs>
        <w:suppressAutoHyphens/>
        <w:autoSpaceDE w:val="0"/>
        <w:autoSpaceDN w:val="0"/>
        <w:spacing w:after="0" w:line="360" w:lineRule="auto"/>
        <w:ind w:left="426" w:hanging="283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Por fraude en el sentido del art 1 del Convenio relativo a la protección de los intereses financieros de las Comunidades Europeas (DO C 316 de 27.11.1995, p.48).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426"/>
          <w:tab w:val="left" w:pos="9638"/>
        </w:tabs>
        <w:suppressAutoHyphens/>
        <w:autoSpaceDE w:val="0"/>
        <w:autoSpaceDN w:val="0"/>
        <w:spacing w:after="0" w:line="360" w:lineRule="auto"/>
        <w:ind w:left="426" w:hanging="283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426"/>
          <w:tab w:val="left" w:pos="9638"/>
        </w:tabs>
        <w:suppressAutoHyphens/>
        <w:autoSpaceDE w:val="0"/>
        <w:autoSpaceDN w:val="0"/>
        <w:spacing w:after="0" w:line="360" w:lineRule="auto"/>
        <w:ind w:left="426" w:hanging="283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Por blanqueo de capitales o financiación del terrorismo,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426"/>
          <w:tab w:val="left" w:pos="9638"/>
        </w:tabs>
        <w:suppressAutoHyphens/>
        <w:autoSpaceDE w:val="0"/>
        <w:autoSpaceDN w:val="0"/>
        <w:spacing w:after="0" w:line="360" w:lineRule="auto"/>
        <w:ind w:left="426" w:hanging="283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Por trabajo infantil y otras formas de trata de seres humanos,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lastRenderedPageBreak/>
        <w:t>2.2.- PAGO DE IMPUESTOS O DE COTIZACIONES A LA SEGURIDAD SOCIAL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2.2.1.- Pago de impuestos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licitador al que represento ha cumplido con sus obligaciones relativas al pago de impuestos, en el país en el que está establecido o en España:</w:t>
      </w:r>
      <w:r w:rsidRPr="008A4F1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sz w:val="20"/>
          <w:szCs w:val="20"/>
        </w:rPr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incumplimiento se rellenará lo siguiente)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Importe: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País o Estado de que se trata: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El incumplimiento ha quedado establecido por medios distintos de una resolución judicial o administrativa: </w:t>
      </w:r>
      <w:r w:rsidRPr="008A4F17">
        <w:rPr>
          <w:rFonts w:asciiTheme="majorHAnsi" w:hAnsiTheme="majorHAnsi" w:cstheme="minorHAnsi"/>
          <w:sz w:val="20"/>
          <w:szCs w:val="20"/>
        </w:rPr>
        <w:br/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Descripción de los medios utilizados __________________________________________________________</w:t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que se haya establecido por medios distintos a la resolución judicial o administrativa).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resolución anterior es firme y vinculante: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que el incumplimiento sea por resolución)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Fecha de la condena o resolución: ___________________________________________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que sea firme y vinculante)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En la condena se establece una duración del periodo de exclusión de: 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información anterior se halla disponible sin coste en una base de datos de un Estado Miembro de la UE: </w:t>
      </w:r>
      <w:r w:rsidRPr="008A4F17">
        <w:rPr>
          <w:rFonts w:asciiTheme="majorHAnsi" w:hAnsiTheme="majorHAnsi" w:cstheme="minorHAnsi"/>
          <w:sz w:val="20"/>
          <w:szCs w:val="20"/>
        </w:rPr>
        <w:br/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licitador al que represento ha cumplido con sus obligaciones relativas al pago de impuestos, en el país en el que está establecido y en España:</w:t>
      </w:r>
      <w:r w:rsidRPr="008A4F1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sz w:val="20"/>
          <w:szCs w:val="20"/>
        </w:rPr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incumplimiento se rellenan los 2 apartados sig.)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Importe: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País o Estado de que se trata: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2.2.2.- Pago de cotizaciones a la seguridad social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16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licitador al que represento ha cumplido con sus obligaciones relativas al pago de las cotizaciones a la seguridad social, en el país en el que está establecido o en el España:</w:t>
      </w:r>
      <w:r w:rsidRPr="008A4F1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sz w:val="20"/>
          <w:szCs w:val="20"/>
        </w:rPr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incumplimiento se rellenará lo siguiente)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Importe: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País o Estado de que se trata: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incumplimiento ha quedado establecido por medios distintos de una resolución judicial o administrativa:</w:t>
      </w:r>
      <w:r w:rsidRPr="008A4F17">
        <w:rPr>
          <w:rFonts w:asciiTheme="majorHAnsi" w:hAnsiTheme="majorHAnsi" w:cstheme="minorHAnsi"/>
          <w:sz w:val="20"/>
          <w:szCs w:val="20"/>
        </w:rPr>
        <w:br/>
        <w:t xml:space="preserve">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16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Descripción de los medios utilizados __________________________________________________________</w:t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que se haya establecido por medios distintos a la resolución judicial o administrativa)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16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La resolución anterior es firme y vinculante: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haberse establecido por resolución judicial o administrativa)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Fecha de la condena o resolución: ___________________________________________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que sea firme y vinculante)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En la condena se establece una duración del periodo de exclusión de: 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La información anterior se halla disponible sin coste en una base de datos de un Estado Miembro de la UE:</w:t>
      </w:r>
      <w:r w:rsidRPr="008A4F17">
        <w:rPr>
          <w:rFonts w:asciiTheme="majorHAnsi" w:hAnsiTheme="majorHAnsi" w:cstheme="minorHAnsi"/>
          <w:sz w:val="20"/>
          <w:szCs w:val="20"/>
        </w:rPr>
        <w:br/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Url: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8A4F1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sz w:val="20"/>
          <w:szCs w:val="20"/>
        </w:rPr>
        <w:t xml:space="preserve">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incumplimiento se rellenan los 2 apartados sig.)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Importe: 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País o Estado de que se trata: 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2.3-. INSOLVENCIA, CONFLICTOS DE INTERESES O LA FALTA PROFESIONAL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 2 de la Directiva 2014/24/UE, ha cumplido con todas ellas: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A4F17">
        <w:rPr>
          <w:rFonts w:asciiTheme="majorHAnsi" w:hAnsiTheme="majorHAnsi" w:cstheme="minorHAnsi"/>
          <w:i/>
          <w:sz w:val="16"/>
          <w:szCs w:val="20"/>
        </w:rPr>
        <w:t>(En caso de incumplimiento, se indicará lo siguiente)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Ámbito incumplido: _____________________________________________________________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Preceptos incumplidos: ______________________________________________________________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Medidas adoptadas para demostrar su credibilidad: 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2.4.- SOMETIMIENTO A FUERO NACIONAL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>El licitador por la presente renuncia a cualquier fuero que pudiera corresponderme en las controversias que se produzcan con motivo de la contratación referida, sometiéndome para estos asuntos y cualesquiera otros relacionados con el correspondiente contrato a los Juzgados y Tribunales Españoles.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2.5.- MOTIVOS DE EXCLUSIÓN NACIONALES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El licitador declara que no se encuentra incurso en ninguno de los supuestos incluidos en el art. 71 referente a las Prohibiciones de Contratar recogido en la Subsección 2ª del Capítulo II del Título II de la </w:t>
      </w:r>
      <w:r w:rsidRPr="008A4F17">
        <w:rPr>
          <w:rFonts w:asciiTheme="majorHAnsi" w:hAnsiTheme="majorHAnsi" w:cstheme="minorHAnsi"/>
          <w:sz w:val="20"/>
          <w:szCs w:val="20"/>
          <w:lang w:val="es-ES_tradnl"/>
        </w:rPr>
        <w:t>Ley 9/2017, de 8 de noviembre, de contratos del sector público, por la que se transponen al ordenamiento jurídico español las Directivas del Parlamento Europeo y del Consejo 2014/23/UE y 2014/24/UE, de 26 de febrero de 2014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line="360" w:lineRule="auto"/>
        <w:jc w:val="both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8A4F17">
        <w:rPr>
          <w:rFonts w:asciiTheme="majorHAnsi" w:hAnsiTheme="majorHAnsi" w:cstheme="minorHAnsi"/>
          <w:b/>
          <w:sz w:val="20"/>
          <w:szCs w:val="20"/>
          <w:u w:val="single"/>
        </w:rPr>
        <w:t>2.6.- PERTENENCIA A GRUPO EMPRESARIAL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16"/>
          <w:szCs w:val="20"/>
        </w:rPr>
      </w:pPr>
      <w:r w:rsidRPr="008A4F17">
        <w:rPr>
          <w:rFonts w:asciiTheme="majorHAnsi" w:hAnsiTheme="majorHAnsi" w:cstheme="minorHAnsi"/>
          <w:sz w:val="20"/>
          <w:szCs w:val="20"/>
        </w:rPr>
        <w:t xml:space="preserve">El licitador declara su pertenencia al siguiente Grupo empresarial _________________________, de conformidad con lo dispuesto en el art 42.1 del Código de Comercio. Así mismo declaro que respecto de la presente licitación, presentan proposiciones a dicha licitación otras empresas del mismo grupo: Sí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sz w:val="20"/>
          <w:szCs w:val="20"/>
        </w:rPr>
        <w:t xml:space="preserve">/ No </w:t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4F17">
        <w:rPr>
          <w:rFonts w:asciiTheme="majorHAnsi" w:hAnsiTheme="majorHAnsi" w:cs="Calibri"/>
          <w:b/>
          <w:sz w:val="20"/>
          <w:szCs w:val="20"/>
        </w:rPr>
        <w:instrText xml:space="preserve"> FORMCHECKBOX </w:instrText>
      </w:r>
      <w:r w:rsidR="00340283">
        <w:rPr>
          <w:rFonts w:asciiTheme="majorHAnsi" w:hAnsiTheme="majorHAnsi" w:cs="Calibri"/>
          <w:b/>
          <w:sz w:val="20"/>
          <w:szCs w:val="20"/>
        </w:rPr>
      </w:r>
      <w:r w:rsidR="00340283">
        <w:rPr>
          <w:rFonts w:asciiTheme="majorHAnsi" w:hAnsiTheme="majorHAnsi" w:cs="Calibri"/>
          <w:b/>
          <w:sz w:val="20"/>
          <w:szCs w:val="20"/>
        </w:rPr>
        <w:fldChar w:fldCharType="separate"/>
      </w:r>
      <w:r w:rsidRPr="008A4F17">
        <w:rPr>
          <w:rFonts w:asciiTheme="majorHAnsi" w:hAnsiTheme="majorHAnsi" w:cs="Calibri"/>
          <w:b/>
          <w:sz w:val="20"/>
          <w:szCs w:val="20"/>
        </w:rPr>
        <w:fldChar w:fldCharType="end"/>
      </w:r>
      <w:r w:rsidRPr="008A4F17">
        <w:rPr>
          <w:rFonts w:asciiTheme="majorHAnsi" w:hAnsiTheme="majorHAnsi" w:cstheme="minorHAnsi"/>
          <w:i/>
          <w:sz w:val="16"/>
          <w:szCs w:val="20"/>
        </w:rPr>
        <w:t xml:space="preserve"> (En caso afirmativo incluir el nombre de dichas empresas) 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i/>
          <w:sz w:val="20"/>
          <w:szCs w:val="20"/>
        </w:rPr>
        <w:t>______________________________________________________</w:t>
      </w:r>
    </w:p>
    <w:p w:rsidR="00A916C4" w:rsidRPr="008A4F17" w:rsidRDefault="00A916C4" w:rsidP="00A916C4">
      <w:pPr>
        <w:tabs>
          <w:tab w:val="left" w:pos="-720"/>
          <w:tab w:val="left" w:pos="9638"/>
        </w:tabs>
        <w:suppressAutoHyphens/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A4F17">
        <w:rPr>
          <w:rFonts w:asciiTheme="majorHAnsi" w:hAnsiTheme="majorHAnsi" w:cstheme="minorHAnsi"/>
          <w:i/>
          <w:sz w:val="20"/>
          <w:szCs w:val="20"/>
        </w:rPr>
        <w:t>______________________________________________________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b/>
          <w:spacing w:val="-3"/>
          <w:sz w:val="20"/>
          <w:szCs w:val="20"/>
          <w:u w:val="single"/>
        </w:rPr>
      </w:pPr>
      <w:r w:rsidRPr="008A4F17">
        <w:rPr>
          <w:rFonts w:asciiTheme="majorHAnsi" w:hAnsiTheme="majorHAnsi" w:cs="Arial"/>
          <w:b/>
          <w:spacing w:val="-3"/>
          <w:sz w:val="20"/>
          <w:szCs w:val="20"/>
          <w:u w:val="single"/>
        </w:rPr>
        <w:t>1.4.- ACREDITACIÓN DE LA SOLVENCIA CON MEDIOS EXTERNOS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Recurro para acreditar la solvencia económica y financiera; y técnica y profesional a la capacidad de otras entidades: SI / NO.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i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En caso de haber señalado afirmativamente la cuestión anterior, me comprometo, a solicitud del Grupo Tragsa a:</w:t>
      </w:r>
      <w:r w:rsidRPr="008A4F17">
        <w:rPr>
          <w:rFonts w:asciiTheme="majorHAnsi" w:hAnsiTheme="majorHAnsi" w:cs="Arial"/>
          <w:i/>
          <w:spacing w:val="-3"/>
          <w:sz w:val="20"/>
          <w:szCs w:val="20"/>
        </w:rPr>
        <w:t xml:space="preserve"> 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567"/>
        </w:tabs>
        <w:suppressAutoHyphens/>
        <w:autoSpaceDE w:val="0"/>
        <w:autoSpaceDN w:val="0"/>
        <w:spacing w:after="0" w:line="360" w:lineRule="auto"/>
        <w:ind w:left="567" w:hanging="448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567"/>
        </w:tabs>
        <w:suppressAutoHyphens/>
        <w:autoSpaceDE w:val="0"/>
        <w:autoSpaceDN w:val="0"/>
        <w:spacing w:after="0" w:line="360" w:lineRule="auto"/>
        <w:ind w:left="567" w:hanging="448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Si resulta pertinente, incluir la información exigida para la solvencia económica y financiera; y técnica y profesional de las actividades que realizarán en la ejecución del contrato.</w:t>
      </w:r>
    </w:p>
    <w:p w:rsidR="00A916C4" w:rsidRPr="008A4F17" w:rsidRDefault="00A916C4" w:rsidP="00A916C4">
      <w:pPr>
        <w:numPr>
          <w:ilvl w:val="0"/>
          <w:numId w:val="1"/>
        </w:numPr>
        <w:tabs>
          <w:tab w:val="left" w:pos="-720"/>
          <w:tab w:val="num" w:pos="567"/>
        </w:tabs>
        <w:suppressAutoHyphens/>
        <w:autoSpaceDE w:val="0"/>
        <w:autoSpaceDN w:val="0"/>
        <w:spacing w:after="0" w:line="360" w:lineRule="auto"/>
        <w:ind w:left="567" w:hanging="448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Presentar el compromiso de utilización de dichos medios para la realización de dicho contrato a lo largo de la vigencia del contrato correspondiente caso de resultar adjudicatario.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ind w:left="567"/>
        <w:jc w:val="center"/>
        <w:rPr>
          <w:rFonts w:asciiTheme="majorHAnsi" w:hAnsiTheme="majorHAnsi" w:cs="Arial"/>
          <w:spacing w:val="-3"/>
          <w:sz w:val="20"/>
          <w:szCs w:val="20"/>
          <w:lang w:val="es-ES_tradnl"/>
        </w:rPr>
      </w:pPr>
      <w:r w:rsidRPr="008A4F17">
        <w:rPr>
          <w:rFonts w:asciiTheme="majorHAnsi" w:hAnsiTheme="majorHAnsi" w:cs="Arial"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34EA99AF" wp14:editId="271693F6">
                <wp:extent cx="2495550" cy="219075"/>
                <wp:effectExtent l="9525" t="9525" r="38100" b="28575"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55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C4" w:rsidRDefault="00A916C4" w:rsidP="00A916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7398">
                              <w:rPr>
                                <w:rFonts w:ascii="Cambria" w:eastAsia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III.- SOLVENCIA ECONÓMICA Y FINANCIERA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A99AF" id="_x0000_s1028" type="#_x0000_t202" style="width:19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tRfwIAAPQEAAAOAAAAZHJzL2Uyb0RvYy54bWysVMuO0zAU3SPxD1b2bR4knSaadDSvshlg&#10;pCmatRs7jSF+YLtNqhH/zrXjlgE2CJGF48fNufeec5zLq5H36EC1YVLUUTpPIkRFIwkTuzr6vFnP&#10;lhEyFguCeyloHR2pia5Wb99cDqqimexkT6hGACJMNag66qxVVRybpqMcm7lUVMBhKzXHFpZ6FxON&#10;B0DnfZwlySIepCZKy4YaA7t302G08vhtSxv7qW0NtaivI6jN+lH7cevGeHWJq53GqmNNKAP/QxUc&#10;MwFJz1B32GK01+wPKM4aLY1s7byRPJZtyxrqe4Bu0uS3bp46rKjvBcgx6kyT+X+wzcfDo0aMgHZA&#10;j8AcNHoGSq+1Re8cO4MyFQQ9KQiz440cIdJ3atSDbL4aJORth8WOXmsth45iAtWlABW2fQ+bowJc&#10;v7uho70nDIRIHXz8Cn9KZlym7fBBEvgE76302cZWc8cvMIagBKj1eJYPEFEDm1leFkUBRw2cZWmZ&#10;XBQ+Ba5OXytt7HsqOXKTOtJgD4+ODw/GumpwdQpxyQAY9sNskvOlTLM8ucnK2XqxvJjl67yYlRfJ&#10;cpak5U25SPIyv1t/d6BpXnWMECoemKAna6X530kXTD6ZwpsLDXVUFlkxcS97Rtas711tRu+2t71G&#10;B+w87p/QtnkdpuVeEG93J9J9mFvM+mke/1qxJwMIOL09EV4tJ9AklR23o/dOdnLKVpIjyDfAhaoj&#10;822PNQUr7PmthNpA/1ZLHuzl1q58R/hmfMZaBVUsZH3sTxfKS+PidiTYE5MvAMR7uKfQMipcx6Hh&#10;EBxknFA9ReoajLRmXmPnuKnOYD+4Wr7L8Btwd/f12kf9/FmtfgAAAP//AwBQSwMEFAAGAAgAAAAh&#10;AAVuWlvZAAAABAEAAA8AAABkcnMvZG93bnJldi54bWxMj09PwzAMxe9IfIfISNxYOsYQ65pOE38k&#10;Dlw2yj1rTFPROFXjrd23x3CBi+WnZz3/XrGZQqdOOKQ2koH5LAOFVEfXUmOgen+5eQCV2JKzXSQ0&#10;cMYEm/LyorC5iyPt8LTnRkkIpdwa8Mx9rnWqPQabZrFHEu8zDsGyyKHRbrCjhIdO32bZvQ62Jfng&#10;bY+PHuuv/TEYYHbb+bl6Dun1Y3p7Gn1WL21lzPXVtF2DYpz47xh+8AUdSmE6xCO5pDoDUoR/p3iL&#10;1ULkQZa7Jeiy0P/hy28AAAD//wMAUEsBAi0AFAAGAAgAAAAhALaDOJL+AAAA4QEAABMAAAAAAAAA&#10;AAAAAAAAAAAAAFtDb250ZW50X1R5cGVzXS54bWxQSwECLQAUAAYACAAAACEAOP0h/9YAAACUAQAA&#10;CwAAAAAAAAAAAAAAAAAvAQAAX3JlbHMvLnJlbHNQSwECLQAUAAYACAAAACEAmdiLUX8CAAD0BAAA&#10;DgAAAAAAAAAAAAAAAAAuAgAAZHJzL2Uyb0RvYy54bWxQSwECLQAUAAYACAAAACEABW5aW9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916C4" w:rsidRDefault="00A916C4" w:rsidP="00A916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7398">
                        <w:rPr>
                          <w:rFonts w:ascii="Cambria" w:eastAsia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III.- SOLVENCIA ECONÓMICA Y FINANCIERA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16C4" w:rsidRPr="008A4F17" w:rsidRDefault="00A916C4" w:rsidP="00A916C4">
      <w:pPr>
        <w:tabs>
          <w:tab w:val="left" w:pos="-720"/>
          <w:tab w:val="right" w:pos="8504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  <w:lang w:val="es-ES_tradnl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b/>
          <w:spacing w:val="-3"/>
          <w:sz w:val="20"/>
          <w:szCs w:val="20"/>
          <w:u w:val="single"/>
        </w:rPr>
      </w:pPr>
      <w:r w:rsidRPr="008A4F17">
        <w:rPr>
          <w:rFonts w:asciiTheme="majorHAnsi" w:hAnsiTheme="majorHAnsi" w:cs="Arial"/>
          <w:b/>
          <w:spacing w:val="-3"/>
          <w:sz w:val="20"/>
          <w:szCs w:val="20"/>
          <w:u w:val="single"/>
        </w:rPr>
        <w:t>3.1.- VOLUMEN DE NEGOCIO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El licitador al que represento ha tenido un volumen de negocio el mejor de los últimos tres ejercicios disponibles (2018, 2019 y 2020), de………………………………………………………</w:t>
      </w:r>
      <w:proofErr w:type="gramStart"/>
      <w:r w:rsidRPr="008A4F17">
        <w:rPr>
          <w:rFonts w:asciiTheme="majorHAnsi" w:hAnsiTheme="majorHAnsi" w:cs="Arial"/>
          <w:spacing w:val="-3"/>
          <w:sz w:val="20"/>
          <w:szCs w:val="20"/>
        </w:rPr>
        <w:t>…….</w:t>
      </w:r>
      <w:proofErr w:type="gramEnd"/>
      <w:r w:rsidRPr="008A4F17">
        <w:rPr>
          <w:rFonts w:asciiTheme="majorHAnsi" w:hAnsiTheme="majorHAnsi" w:cs="Arial"/>
          <w:spacing w:val="-3"/>
          <w:sz w:val="20"/>
          <w:szCs w:val="20"/>
        </w:rPr>
        <w:t>…..euros, de acuerdo con el siguiente desglose: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8"/>
        <w:gridCol w:w="2268"/>
      </w:tblGrid>
      <w:tr w:rsidR="00A916C4" w:rsidRPr="008A4F17" w:rsidTr="00A973C8">
        <w:trPr>
          <w:trHeight w:val="473"/>
          <w:jc w:val="center"/>
        </w:trPr>
        <w:tc>
          <w:tcPr>
            <w:tcW w:w="5758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>Anualidad a las que se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</w:p>
        </w:tc>
      </w:tr>
      <w:tr w:rsidR="00A916C4" w:rsidRPr="008A4F17" w:rsidTr="00A973C8">
        <w:trPr>
          <w:trHeight w:val="441"/>
          <w:jc w:val="center"/>
        </w:trPr>
        <w:tc>
          <w:tcPr>
            <w:tcW w:w="5758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>Volumen de negocio sin IVA (En euros)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i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La información anterior se halla disponible sin coste en una base de datos de un Estado Miembro de la UE: Si / No</w:t>
      </w:r>
      <w:r w:rsidRPr="008A4F17">
        <w:rPr>
          <w:rFonts w:asciiTheme="majorHAnsi" w:hAnsiTheme="majorHAnsi" w:cs="Arial"/>
          <w:i/>
          <w:spacing w:val="-3"/>
          <w:sz w:val="20"/>
          <w:szCs w:val="20"/>
        </w:rPr>
        <w:t xml:space="preserve"> (Señalar la opción correcta, si se ha marcado afirmativamente se </w:t>
      </w:r>
      <w:proofErr w:type="gramStart"/>
      <w:r w:rsidRPr="008A4F17">
        <w:rPr>
          <w:rFonts w:asciiTheme="majorHAnsi" w:hAnsiTheme="majorHAnsi" w:cs="Arial"/>
          <w:i/>
          <w:spacing w:val="-3"/>
          <w:sz w:val="20"/>
          <w:szCs w:val="20"/>
        </w:rPr>
        <w:t>rellenarán  los</w:t>
      </w:r>
      <w:proofErr w:type="gramEnd"/>
      <w:r w:rsidRPr="008A4F17">
        <w:rPr>
          <w:rFonts w:asciiTheme="majorHAnsi" w:hAnsiTheme="majorHAnsi" w:cs="Arial"/>
          <w:i/>
          <w:spacing w:val="-3"/>
          <w:sz w:val="20"/>
          <w:szCs w:val="20"/>
        </w:rPr>
        <w:t xml:space="preserve"> 3 apartados siguientes)</w:t>
      </w: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Url: _________________________________</w:t>
      </w: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adjustRightInd w:val="0"/>
        <w:spacing w:after="0"/>
        <w:rPr>
          <w:rFonts w:asciiTheme="majorHAnsi" w:hAnsiTheme="majorHAnsi" w:cs="DejaVuSans-Bold"/>
          <w:b/>
          <w:bCs/>
          <w:sz w:val="20"/>
          <w:szCs w:val="20"/>
        </w:rPr>
      </w:pPr>
      <w:r w:rsidRPr="008A4F17">
        <w:rPr>
          <w:rFonts w:asciiTheme="majorHAnsi" w:hAnsiTheme="majorHAnsi" w:cs="DejaVuSans-Bold"/>
          <w:b/>
          <w:bCs/>
          <w:sz w:val="20"/>
          <w:szCs w:val="20"/>
        </w:rPr>
        <w:t>C: Capacidad técnica y profesión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center"/>
        <w:rPr>
          <w:rFonts w:asciiTheme="majorHAnsi" w:hAnsiTheme="majorHAnsi" w:cs="Arial"/>
          <w:i/>
          <w:spacing w:val="-3"/>
          <w:sz w:val="20"/>
          <w:szCs w:val="20"/>
        </w:rPr>
      </w:pPr>
      <w:r w:rsidRPr="008A4F17">
        <w:rPr>
          <w:rFonts w:asciiTheme="majorHAnsi" w:hAnsiTheme="majorHAnsi" w:cs="Arial"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2836FF7D" wp14:editId="60F41DF3">
                <wp:extent cx="2019300" cy="238125"/>
                <wp:effectExtent l="9525" t="9525" r="38100" b="28575"/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C4" w:rsidRDefault="00A916C4" w:rsidP="00A916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7398">
                              <w:rPr>
                                <w:rFonts w:ascii="Cambria" w:eastAsia="Cambria" w:hAnsi="Cambria"/>
                                <w:b/>
                                <w:bCs/>
                                <w:color w:val="336699"/>
                                <w:sz w:val="20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IV.- SOLVENCIA TÉCNICA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6FF7D" id="WordArt 4" o:spid="_x0000_s1029" type="#_x0000_t202" style="width:15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7mfgIAAPMEAAAOAAAAZHJzL2Uyb0RvYy54bWysVMtu2zAQvBfoPxC8O5JsObGEyIHzcC9p&#10;GyAucqZFymIrPkrSloyg/94lRadJeymK6kDxsZrd2Rnq8moQHTowY7mSFc7OUoyYrBXlclfhL5v1&#10;ZIGRdURS0inJKnxkFl8t37+77HXJpqpVHWUGAYi0Za8r3DqnyySxdcsEsWdKMwmHjTKCOFiaXUIN&#10;6QFddMk0Tc+TXhmqjaqZtbB7Ox7iZcBvGla7z01jmUNdhaE2F0YTxq0fk+UlKXeG6JbXsQzyD1UI&#10;wiUkfYG6JY6gveF/QAleG2VV485qJRLVNLxmgQOwydLf2Dy2RLPABZpj9Uub7P+DrT8dHgzitMIF&#10;RpIIkOgJOroyDuW+Ob22JcQ8aohyw7UaQORA1Op7VX+zSKqblsgdWxmj+pYRCsVlABW3A4XNUQNu&#10;2N2wwd1RDjpkHj55hT8msz7Ttv+oKHxC9k6FbENjhG8vNAxBCaDk8UU9QEQ1bEIDi1kKRzWcTWeL&#10;bDoPKUh5+lob6z4wJZCfVNiAOwI6Odxb56sh5SnEJwNg2I+zUc3nIpvm6fW0mKzPFxeTfJ3PJ8VF&#10;uphA7uviPM2L/Hb9w4NmedlySpm855KdnJXlf6dc9PjoieAt1INCc2Dky7Gq43TNuy4szG570xl0&#10;IN7i4Ym034QZtZc0uN2LdBfnjvBunCdvKw7NgAac3qERQS0v0CiVG7ZDsM7s5JStokeQr4f7VGH7&#10;fU8MAyvsxY2C2kD/xigR7eXXvnzf8M3wRIyOqjjI+tCd7lOQxsftaLQnoV8BSHRwTYEymnvGkXAM&#10;jjKOqKFFegVGWvOgsXfcWGe0H9yswDL+BfzVfb0OUb/+VcufAAAA//8DAFBLAwQUAAYACAAAACEA&#10;ogleVdgAAAAEAQAADwAAAGRycy9kb3ducmV2LnhtbEyPQU/DMAyF70j8h8hIu7G0oMFUmk4TMIkD&#10;F0a5e41pKpqkary1+/cYLnCx/PSs5++Vm9n36kRj6mIwkC8zUBSaaLvQGqjfd9drUIkxWOxjIANn&#10;SrCpLi9KLGycwhud9twqCQmpQAOOeSi0To0jj2kZBwrifcbRI4scW21HnCTc9/omy+60xy7IB4cD&#10;PTpqvvZHb4DZbvNz/ezTy8f8+jS5rFlhbcziat4+gGKa+e8YfvAFHSphOsRjsEn1BqQI/07xbvO1&#10;yIMs9yvQVan/w1ffAAAA//8DAFBLAQItABQABgAIAAAAIQC2gziS/gAAAOEBAAATAAAAAAAAAAAA&#10;AAAAAAAAAABbQ29udGVudF9UeXBlc10ueG1sUEsBAi0AFAAGAAgAAAAhADj9If/WAAAAlAEAAAsA&#10;AAAAAAAAAAAAAAAALwEAAF9yZWxzLy5yZWxzUEsBAi0AFAAGAAgAAAAhAGBLruZ+AgAA8wQAAA4A&#10;AAAAAAAAAAAAAAAALgIAAGRycy9lMm9Eb2MueG1sUEsBAi0AFAAGAAgAAAAhAKIJXlXYAAAABAEA&#10;AA8AAAAAAAAAAAAAAAAA2A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A916C4" w:rsidRDefault="00A916C4" w:rsidP="00A916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7398">
                        <w:rPr>
                          <w:rFonts w:ascii="Cambria" w:eastAsia="Cambria" w:hAnsi="Cambria"/>
                          <w:b/>
                          <w:bCs/>
                          <w:color w:val="336699"/>
                          <w:sz w:val="20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IV.- SOLVENCIA TÉCNICA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i/>
          <w:spacing w:val="-3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cs="Arial"/>
          <w:b/>
          <w:spacing w:val="-3"/>
          <w:sz w:val="20"/>
          <w:szCs w:val="20"/>
          <w:u w:val="single"/>
        </w:rPr>
      </w:pPr>
      <w:r w:rsidRPr="008A4F17">
        <w:rPr>
          <w:rFonts w:cs="Arial"/>
          <w:b/>
          <w:spacing w:val="-3"/>
          <w:sz w:val="20"/>
          <w:szCs w:val="20"/>
          <w:u w:val="single"/>
        </w:rPr>
        <w:t>4.1.- REALIZACIÓN DE SUMINISTROS SIMILARES</w:t>
      </w:r>
    </w:p>
    <w:p w:rsidR="00A916C4" w:rsidRPr="008A4F17" w:rsidRDefault="00A916C4" w:rsidP="00A916C4">
      <w:pPr>
        <w:tabs>
          <w:tab w:val="left" w:pos="-720"/>
        </w:tabs>
        <w:suppressAutoHyphens/>
        <w:spacing w:line="360" w:lineRule="auto"/>
        <w:jc w:val="both"/>
        <w:rPr>
          <w:rFonts w:asciiTheme="majorHAnsi" w:hAnsiTheme="majorHAnsi" w:cs="Arial"/>
          <w:spacing w:val="-3"/>
          <w:sz w:val="20"/>
          <w:szCs w:val="20"/>
        </w:rPr>
      </w:pPr>
      <w:r w:rsidRPr="008A4F17">
        <w:rPr>
          <w:rFonts w:asciiTheme="majorHAnsi" w:hAnsiTheme="majorHAnsi" w:cs="Arial"/>
          <w:spacing w:val="-3"/>
          <w:sz w:val="20"/>
          <w:szCs w:val="20"/>
        </w:rPr>
        <w:t>El licitador al que represento, en los últimos tres años, ha realizado los siguientes suministros similares (igual CPV:</w:t>
      </w:r>
      <w:r w:rsidRPr="008A4F17">
        <w:rPr>
          <w:rFonts w:asciiTheme="majorHAnsi" w:hAnsiTheme="majorHAnsi" w:cs="Arial"/>
          <w:spacing w:val="-3"/>
          <w:sz w:val="20"/>
          <w:szCs w:val="20"/>
          <w:lang w:val="es-ES_tradnl"/>
        </w:rPr>
        <w:t xml:space="preserve"> 48781000 Paquetes de software de gestión de sistemas)</w:t>
      </w:r>
      <w:r w:rsidRPr="008A4F17">
        <w:rPr>
          <w:rFonts w:asciiTheme="majorHAnsi" w:hAnsiTheme="majorHAnsi" w:cs="Arial"/>
          <w:spacing w:val="-3"/>
          <w:sz w:val="20"/>
          <w:szCs w:val="20"/>
        </w:rPr>
        <w:t xml:space="preserve"> por importe de ________________________________________________________________________________ euros, de acuerdo con el siguiente cuadro.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206"/>
        <w:gridCol w:w="1082"/>
        <w:gridCol w:w="1845"/>
        <w:gridCol w:w="1995"/>
      </w:tblGrid>
      <w:tr w:rsidR="00A916C4" w:rsidRPr="008A4F17" w:rsidTr="00A973C8">
        <w:trPr>
          <w:trHeight w:val="473"/>
        </w:trPr>
        <w:tc>
          <w:tcPr>
            <w:tcW w:w="2410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>Fecha inicio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>Fecha Fin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>Destinatario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cs="Arial"/>
                <w:b/>
                <w:i/>
                <w:spacing w:val="-3"/>
                <w:sz w:val="20"/>
                <w:szCs w:val="20"/>
              </w:rPr>
            </w:pPr>
            <w:r w:rsidRPr="008A4F17">
              <w:rPr>
                <w:rFonts w:cs="Arial"/>
                <w:b/>
                <w:i/>
                <w:spacing w:val="-3"/>
                <w:sz w:val="20"/>
                <w:szCs w:val="20"/>
              </w:rPr>
              <w:t>Importe (Sin IVA)</w:t>
            </w:r>
          </w:p>
        </w:tc>
      </w:tr>
      <w:tr w:rsidR="00A916C4" w:rsidRPr="008A4F17" w:rsidTr="00A973C8">
        <w:tc>
          <w:tcPr>
            <w:tcW w:w="2410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A916C4" w:rsidRPr="008A4F17" w:rsidTr="00A973C8">
        <w:tc>
          <w:tcPr>
            <w:tcW w:w="2410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A916C4" w:rsidRPr="008A4F17" w:rsidTr="00A973C8">
        <w:tc>
          <w:tcPr>
            <w:tcW w:w="2410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A916C4" w:rsidRPr="008A4F17" w:rsidTr="00A973C8">
        <w:tc>
          <w:tcPr>
            <w:tcW w:w="2410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A916C4" w:rsidRPr="008A4F17" w:rsidTr="00A973C8">
        <w:tc>
          <w:tcPr>
            <w:tcW w:w="2410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A916C4" w:rsidRPr="008A4F17" w:rsidTr="00A973C8">
        <w:tc>
          <w:tcPr>
            <w:tcW w:w="2410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:rsidR="00A916C4" w:rsidRPr="008A4F17" w:rsidRDefault="00A916C4" w:rsidP="00A973C8">
            <w:pPr>
              <w:tabs>
                <w:tab w:val="left" w:pos="-720"/>
              </w:tabs>
              <w:suppressAutoHyphens/>
              <w:spacing w:after="0" w:line="360" w:lineRule="auto"/>
              <w:jc w:val="both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A916C4" w:rsidRPr="008A4F17" w:rsidRDefault="00A916C4" w:rsidP="00A916C4">
      <w:pPr>
        <w:widowControl/>
        <w:adjustRightInd w:val="0"/>
        <w:rPr>
          <w:rFonts w:ascii="DejaVuSans" w:hAnsi="DejaVuSans" w:cs="DejaVuSans"/>
          <w:sz w:val="20"/>
          <w:szCs w:val="20"/>
        </w:rPr>
      </w:pP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cs="Arial"/>
          <w:i/>
          <w:spacing w:val="-3"/>
          <w:sz w:val="20"/>
          <w:szCs w:val="20"/>
        </w:rPr>
      </w:pPr>
      <w:r w:rsidRPr="008A4F17">
        <w:rPr>
          <w:rFonts w:cs="Arial"/>
          <w:spacing w:val="-3"/>
          <w:sz w:val="20"/>
          <w:szCs w:val="20"/>
        </w:rPr>
        <w:t>La información anterior se halla disponible sin coste en una base de datos de un Estado Miembro de la UE: Si / No</w:t>
      </w:r>
      <w:r w:rsidRPr="008A4F17">
        <w:rPr>
          <w:rFonts w:cs="Arial"/>
          <w:i/>
          <w:spacing w:val="-3"/>
          <w:sz w:val="20"/>
          <w:szCs w:val="20"/>
        </w:rPr>
        <w:t xml:space="preserve"> (Señalar la opción correcta, si se ha marcado afirmativamente se rellenarán los 3 apartados siguientes)</w:t>
      </w: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cs="Arial"/>
          <w:spacing w:val="-3"/>
          <w:sz w:val="20"/>
          <w:szCs w:val="20"/>
        </w:rPr>
      </w:pPr>
      <w:r w:rsidRPr="008A4F17">
        <w:rPr>
          <w:rFonts w:cs="Arial"/>
          <w:spacing w:val="-3"/>
          <w:sz w:val="20"/>
          <w:szCs w:val="20"/>
        </w:rPr>
        <w:t>Url: _________________________________</w:t>
      </w: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cs="Arial"/>
          <w:spacing w:val="-3"/>
          <w:sz w:val="20"/>
          <w:szCs w:val="20"/>
        </w:rPr>
      </w:pPr>
      <w:r w:rsidRPr="008A4F17">
        <w:rPr>
          <w:rFonts w:cs="Arial"/>
          <w:spacing w:val="-3"/>
          <w:sz w:val="20"/>
          <w:szCs w:val="20"/>
        </w:rPr>
        <w:t>Código: ______________________________</w:t>
      </w:r>
    </w:p>
    <w:p w:rsidR="00A916C4" w:rsidRPr="008A4F17" w:rsidRDefault="00A916C4" w:rsidP="00A916C4">
      <w:pPr>
        <w:tabs>
          <w:tab w:val="left" w:pos="-720"/>
        </w:tabs>
        <w:suppressAutoHyphens/>
        <w:spacing w:after="0" w:line="360" w:lineRule="auto"/>
        <w:jc w:val="both"/>
        <w:rPr>
          <w:rFonts w:cs="Arial"/>
          <w:spacing w:val="-3"/>
          <w:sz w:val="20"/>
          <w:szCs w:val="20"/>
        </w:rPr>
      </w:pPr>
      <w:r w:rsidRPr="008A4F17">
        <w:rPr>
          <w:rFonts w:cs="Arial"/>
          <w:spacing w:val="-3"/>
          <w:sz w:val="20"/>
          <w:szCs w:val="20"/>
        </w:rPr>
        <w:t>Expedidor: __________________________</w:t>
      </w:r>
    </w:p>
    <w:p w:rsidR="00A916C4" w:rsidRPr="008A4F17" w:rsidRDefault="00A916C4" w:rsidP="00A916C4">
      <w:pPr>
        <w:tabs>
          <w:tab w:val="left" w:pos="-720"/>
          <w:tab w:val="right" w:pos="8504"/>
        </w:tabs>
        <w:suppressAutoHyphens/>
        <w:autoSpaceDE w:val="0"/>
        <w:autoSpaceDN w:val="0"/>
        <w:spacing w:after="0" w:line="360" w:lineRule="auto"/>
        <w:jc w:val="right"/>
        <w:rPr>
          <w:rFonts w:cs="Arial"/>
          <w:i/>
          <w:spacing w:val="-3"/>
          <w:sz w:val="20"/>
          <w:lang w:val="es-ES_tradnl"/>
        </w:rPr>
      </w:pPr>
      <w:r w:rsidRPr="008A4F17">
        <w:rPr>
          <w:rFonts w:cs="Arial"/>
          <w:i/>
          <w:spacing w:val="-3"/>
          <w:sz w:val="20"/>
          <w:lang w:val="es-ES_tradnl"/>
        </w:rPr>
        <w:t>Firma electrónica del representante legal de la empresa licitante</w:t>
      </w:r>
    </w:p>
    <w:p w:rsidR="00A916C4" w:rsidRPr="008A4F17" w:rsidRDefault="00A916C4" w:rsidP="00A916C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after="0" w:line="360" w:lineRule="auto"/>
        <w:ind w:right="-45"/>
        <w:jc w:val="both"/>
        <w:rPr>
          <w:rFonts w:cs="Arial"/>
          <w:spacing w:val="-3"/>
          <w:sz w:val="20"/>
        </w:rPr>
      </w:pPr>
      <w:r w:rsidRPr="008A4F17">
        <w:rPr>
          <w:rFonts w:cs="Arial"/>
          <w:spacing w:val="-3"/>
          <w:sz w:val="20"/>
        </w:rPr>
        <w:t>A/At Sr. Presidente de la Mesa Central de Contratación del Grupo Tragsa</w:t>
      </w:r>
    </w:p>
    <w:p w:rsidR="00A916C4" w:rsidRPr="008A4F17" w:rsidRDefault="00A916C4" w:rsidP="00A916C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after="0" w:line="360" w:lineRule="auto"/>
        <w:ind w:right="-45"/>
        <w:jc w:val="both"/>
        <w:rPr>
          <w:i/>
          <w:sz w:val="20"/>
          <w:szCs w:val="20"/>
          <w:u w:val="single"/>
          <w:lang w:val="es-ES_tradnl"/>
        </w:rPr>
      </w:pPr>
      <w:r w:rsidRPr="008A4F17">
        <w:rPr>
          <w:rFonts w:ascii="Calibri" w:hAnsi="Calibri"/>
          <w:b/>
          <w:i/>
          <w:sz w:val="16"/>
          <w:szCs w:val="16"/>
          <w:u w:val="single"/>
        </w:rPr>
        <w:t xml:space="preserve">Nota: Los medios electrónicos de comprobación consignados deberán ser de libre acceso y gratuitos </w:t>
      </w:r>
      <w:r w:rsidRPr="008A4F17">
        <w:rPr>
          <w:i/>
          <w:sz w:val="20"/>
          <w:szCs w:val="20"/>
          <w:u w:val="single"/>
          <w:lang w:val="es-ES_tradnl"/>
        </w:rPr>
        <w:br w:type="page"/>
      </w:r>
    </w:p>
    <w:p w:rsidR="00A916C4" w:rsidRPr="008A4F17" w:rsidRDefault="00A916C4" w:rsidP="00A916C4">
      <w:pPr>
        <w:suppressAutoHyphens/>
        <w:spacing w:after="240" w:line="360" w:lineRule="auto"/>
        <w:rPr>
          <w:i/>
          <w:sz w:val="20"/>
          <w:szCs w:val="20"/>
          <w:u w:val="single"/>
          <w:lang w:val="es-ES_tradnl"/>
        </w:rPr>
      </w:pPr>
      <w:r w:rsidRPr="008A4F17">
        <w:rPr>
          <w:i/>
          <w:sz w:val="20"/>
          <w:szCs w:val="20"/>
          <w:u w:val="single"/>
          <w:lang w:val="es-ES_tradnl"/>
        </w:rPr>
        <w:t>Condiciones de presentación del sobre electrónico A para que la oferta sea válida:</w:t>
      </w:r>
    </w:p>
    <w:p w:rsidR="00A916C4" w:rsidRPr="008A4F17" w:rsidRDefault="00A916C4" w:rsidP="00A916C4">
      <w:pPr>
        <w:widowControl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i/>
          <w:sz w:val="20"/>
          <w:szCs w:val="20"/>
          <w:lang w:val="es-ES_tradnl"/>
        </w:rPr>
      </w:pPr>
      <w:r w:rsidRPr="008A4F17">
        <w:rPr>
          <w:i/>
          <w:sz w:val="20"/>
          <w:szCs w:val="20"/>
          <w:lang w:val="es-ES_tradnl"/>
        </w:rPr>
        <w:t>El licitador deberá incluir un documento equivalente al anexo II del presente pliego en formato .</w:t>
      </w:r>
      <w:proofErr w:type="spellStart"/>
      <w:r w:rsidRPr="008A4F17">
        <w:rPr>
          <w:i/>
          <w:sz w:val="20"/>
          <w:szCs w:val="20"/>
          <w:lang w:val="es-ES_tradnl"/>
        </w:rPr>
        <w:t>pdf</w:t>
      </w:r>
      <w:proofErr w:type="spellEnd"/>
      <w:r w:rsidRPr="008A4F17">
        <w:rPr>
          <w:i/>
          <w:sz w:val="20"/>
          <w:szCs w:val="20"/>
          <w:lang w:val="es-ES_tradnl"/>
        </w:rPr>
        <w:t xml:space="preserve"> debidamente firmado electrónicamente por representante legal de la empresa. Para generar dicho documento se utilizará la plantilla en formato </w:t>
      </w:r>
      <w:proofErr w:type="spellStart"/>
      <w:r w:rsidRPr="008A4F17">
        <w:rPr>
          <w:i/>
          <w:sz w:val="20"/>
          <w:szCs w:val="20"/>
          <w:lang w:val="es-ES_tradnl"/>
        </w:rPr>
        <w:t>word</w:t>
      </w:r>
      <w:proofErr w:type="spellEnd"/>
      <w:r w:rsidRPr="008A4F17">
        <w:rPr>
          <w:i/>
          <w:sz w:val="20"/>
          <w:szCs w:val="20"/>
          <w:lang w:val="es-ES_tradnl"/>
        </w:rPr>
        <w:t xml:space="preserve">, que se le proporcionará por el Grupo Tragsa a través de la Plataforma de Contratación del Sector Público. </w:t>
      </w:r>
    </w:p>
    <w:p w:rsidR="00A916C4" w:rsidRPr="008A4F17" w:rsidRDefault="00A916C4" w:rsidP="00A916C4">
      <w:pPr>
        <w:widowControl/>
        <w:numPr>
          <w:ilvl w:val="0"/>
          <w:numId w:val="2"/>
        </w:numPr>
        <w:suppressAutoHyphens/>
        <w:spacing w:after="0" w:line="360" w:lineRule="auto"/>
        <w:ind w:left="426" w:hanging="357"/>
        <w:jc w:val="both"/>
        <w:rPr>
          <w:i/>
          <w:sz w:val="20"/>
          <w:szCs w:val="20"/>
          <w:lang w:val="es-ES_tradnl"/>
        </w:rPr>
      </w:pPr>
      <w:r w:rsidRPr="008A4F17">
        <w:rPr>
          <w:i/>
          <w:sz w:val="20"/>
          <w:szCs w:val="20"/>
          <w:lang w:val="es-ES_tradnl"/>
        </w:rPr>
        <w:t>Además, el Sobre electrónico A y el Anexo II que contenga deberá ser firmado electrónicamente por el representante legal de la empresa licitante a través de la Plataforma de Contratación del Sector Público.</w:t>
      </w:r>
    </w:p>
    <w:p w:rsidR="00A916C4" w:rsidRPr="008A4F17" w:rsidRDefault="00A916C4" w:rsidP="00A916C4">
      <w:pPr>
        <w:suppressAutoHyphens/>
        <w:spacing w:line="360" w:lineRule="auto"/>
        <w:ind w:left="709"/>
        <w:jc w:val="both"/>
        <w:rPr>
          <w:i/>
          <w:sz w:val="20"/>
          <w:szCs w:val="20"/>
          <w:lang w:val="es-ES_tradnl"/>
        </w:rPr>
      </w:pPr>
    </w:p>
    <w:p w:rsidR="00172CE0" w:rsidRDefault="00A916C4" w:rsidP="00A916C4">
      <w:pPr>
        <w:suppressAutoHyphens/>
        <w:spacing w:line="360" w:lineRule="auto"/>
        <w:jc w:val="both"/>
      </w:pPr>
      <w:r w:rsidRPr="008A4F17">
        <w:rPr>
          <w:i/>
          <w:sz w:val="20"/>
          <w:szCs w:val="20"/>
          <w:lang w:val="es-ES_tradnl"/>
        </w:rPr>
        <w:t>La presentación de estos documentos al igual que todos los solicitados en la presente licitación se realizará a través de la herramienta de preparación y presentación de ofertas de la Plataforma de contratación del Sector público. No se admitirá la presentación de forma manual o en soporte físico electrónico salvo en el caso establecido en el LCSP para la Huella digital.</w:t>
      </w:r>
      <w:bookmarkStart w:id="0" w:name="_GoBack"/>
      <w:bookmarkEnd w:id="0"/>
    </w:p>
    <w:sectPr w:rsidR="00172C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C4" w:rsidRDefault="00A916C4" w:rsidP="00A916C4">
      <w:pPr>
        <w:spacing w:after="0"/>
      </w:pPr>
      <w:r>
        <w:separator/>
      </w:r>
    </w:p>
  </w:endnote>
  <w:endnote w:type="continuationSeparator" w:id="0">
    <w:p w:rsidR="00A916C4" w:rsidRDefault="00A916C4" w:rsidP="00A91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C4" w:rsidRDefault="00A916C4" w:rsidP="00A916C4">
      <w:pPr>
        <w:spacing w:after="0"/>
      </w:pPr>
      <w:r>
        <w:separator/>
      </w:r>
    </w:p>
  </w:footnote>
  <w:footnote w:type="continuationSeparator" w:id="0">
    <w:p w:rsidR="00A916C4" w:rsidRDefault="00A916C4" w:rsidP="00A91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05"/>
      <w:gridCol w:w="4304"/>
      <w:gridCol w:w="895"/>
    </w:tblGrid>
    <w:tr w:rsidR="00A916C4" w:rsidRPr="00E44A0A" w:rsidTr="00A973C8">
      <w:trPr>
        <w:trHeight w:val="794"/>
      </w:trPr>
      <w:tc>
        <w:tcPr>
          <w:tcW w:w="1750" w:type="pct"/>
        </w:tcPr>
        <w:p w:rsidR="00A916C4" w:rsidRPr="00E44A0A" w:rsidRDefault="00A916C4" w:rsidP="00A916C4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  <w:lang w:eastAsia="es-ES"/>
            </w:rPr>
            <w:drawing>
              <wp:inline distT="0" distB="0" distL="0" distR="0" wp14:anchorId="5BFD4DE9" wp14:editId="1FA2C49B">
                <wp:extent cx="2103093" cy="499745"/>
                <wp:effectExtent l="0" t="0" r="0" b="0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93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:rsidR="00A916C4" w:rsidRPr="0069564C" w:rsidRDefault="00A916C4" w:rsidP="00A916C4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425D236F" wp14:editId="0A252ADA">
                <wp:extent cx="1806000" cy="504000"/>
                <wp:effectExtent l="0" t="0" r="3810" b="0"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:rsidR="00A916C4" w:rsidRPr="0069564C" w:rsidRDefault="00A916C4" w:rsidP="00A916C4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4EE99249" wp14:editId="719DD0FC">
                <wp:extent cx="499745" cy="499745"/>
                <wp:effectExtent l="0" t="0" r="0" b="0"/>
                <wp:docPr id="63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16C4" w:rsidRDefault="00A916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4669"/>
    <w:multiLevelType w:val="hybridMultilevel"/>
    <w:tmpl w:val="C96AA462"/>
    <w:lvl w:ilvl="0" w:tplc="3F588B12">
      <w:start w:val="21"/>
      <w:numFmt w:val="bullet"/>
      <w:lvlText w:val="-"/>
      <w:lvlJc w:val="left"/>
      <w:pPr>
        <w:ind w:left="1776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4"/>
    <w:rsid w:val="00172CE0"/>
    <w:rsid w:val="00340283"/>
    <w:rsid w:val="00A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B7B4A-36BC-4BAE-B1D7-1414DF52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C4"/>
    <w:pPr>
      <w:widowControl w:val="0"/>
      <w:spacing w:after="220" w:line="240" w:lineRule="auto"/>
    </w:pPr>
    <w:rPr>
      <w:rFonts w:ascii="Cambria" w:eastAsia="Calibri" w:hAnsi="Cambria" w:cs="Times New Roman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A916C4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ROGRAMA Car,título 1 Car"/>
    <w:basedOn w:val="Fuentedeprrafopredeter"/>
    <w:link w:val="Ttulo1"/>
    <w:rsid w:val="00A916C4"/>
    <w:rPr>
      <w:rFonts w:asciiTheme="majorHAnsi" w:eastAsiaTheme="majorEastAsia" w:hAnsiTheme="majorHAnsi" w:cstheme="majorBidi"/>
      <w:b/>
      <w:sz w:val="32"/>
      <w:szCs w:val="32"/>
    </w:rPr>
  </w:style>
  <w:style w:type="paragraph" w:styleId="NormalWeb">
    <w:name w:val="Normal (Web)"/>
    <w:basedOn w:val="Normal"/>
    <w:uiPriority w:val="99"/>
    <w:rsid w:val="00A916C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16C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16C4"/>
    <w:rPr>
      <w:rFonts w:ascii="Cambria" w:eastAsia="Calibri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16C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6C4"/>
    <w:rPr>
      <w:rFonts w:ascii="Cambria" w:eastAsia="Calibri" w:hAnsi="Cambria" w:cs="Times New Roman"/>
    </w:rPr>
  </w:style>
  <w:style w:type="table" w:styleId="Tablaconcuadrcula">
    <w:name w:val="Table Grid"/>
    <w:basedOn w:val="Tablanormal"/>
    <w:rsid w:val="00A916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3405</Words>
  <Characters>18733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Soldevilla Godoy, Margarita</dc:creator>
  <cp:keywords/>
  <dc:description/>
  <cp:lastModifiedBy>Soldevilla Godoy, Margarita</cp:lastModifiedBy>
  <cp:revision>2</cp:revision>
  <dcterms:created xsi:type="dcterms:W3CDTF">2021-08-31T06:19:00Z</dcterms:created>
  <dcterms:modified xsi:type="dcterms:W3CDTF">2021-08-31T06:29:00Z</dcterms:modified>
</cp:coreProperties>
</file>